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82B28" w14:textId="2902228D" w:rsidR="00FD1A99" w:rsidRDefault="00FD1A99" w:rsidP="008A197D">
      <w:pPr>
        <w:jc w:val="center"/>
        <w:rPr>
          <w:rFonts w:ascii="Times New Roman" w:hAnsi="Times New Roman"/>
        </w:rPr>
      </w:pPr>
      <w:r>
        <w:rPr>
          <w:rFonts w:ascii="Times New Roman" w:hAnsi="Times New Roman"/>
          <w:b/>
        </w:rPr>
        <w:t>Table</w:t>
      </w:r>
      <w:r w:rsidR="002A3E5D" w:rsidRPr="00CA784F">
        <w:rPr>
          <w:rFonts w:ascii="Times New Roman" w:hAnsi="Times New Roman"/>
          <w:b/>
          <w:lang w:val="sr-Cyrl-CS"/>
        </w:rPr>
        <w:t xml:space="preserve"> 9.1.</w:t>
      </w:r>
      <w:r w:rsidR="002A3E5D" w:rsidRPr="00CA784F">
        <w:rPr>
          <w:rFonts w:ascii="Times New Roman" w:hAnsi="Times New Roman"/>
          <w:lang w:val="sr-Cyrl-CS"/>
        </w:rPr>
        <w:t xml:space="preserve"> </w:t>
      </w:r>
      <w:r>
        <w:rPr>
          <w:rFonts w:ascii="Times New Roman" w:hAnsi="Times New Roman"/>
        </w:rPr>
        <w:t>Scientific</w:t>
      </w:r>
      <w:r w:rsidRPr="00CA784F">
        <w:rPr>
          <w:rFonts w:ascii="Times New Roman" w:hAnsi="Times New Roman"/>
          <w:lang w:val="sr-Cyrl-CS"/>
        </w:rPr>
        <w:t xml:space="preserve">, </w:t>
      </w:r>
      <w:r>
        <w:rPr>
          <w:rFonts w:ascii="Times New Roman" w:hAnsi="Times New Roman"/>
        </w:rPr>
        <w:t>artistic and professional qualifications of teacher and teaching engagement</w:t>
      </w:r>
    </w:p>
    <w:p w14:paraId="51F433E8" w14:textId="77777777" w:rsidR="008A197D" w:rsidRPr="00326918" w:rsidRDefault="008A197D" w:rsidP="008A197D">
      <w:pPr>
        <w:jc w:val="cente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1079"/>
        <w:gridCol w:w="1261"/>
        <w:gridCol w:w="1219"/>
        <w:gridCol w:w="1288"/>
        <w:gridCol w:w="1278"/>
        <w:gridCol w:w="61"/>
        <w:gridCol w:w="1462"/>
        <w:gridCol w:w="742"/>
        <w:gridCol w:w="1531"/>
      </w:tblGrid>
      <w:tr w:rsidR="00115EC2" w:rsidRPr="00491993" w14:paraId="0BDDAF56" w14:textId="77777777" w:rsidTr="0037798E">
        <w:trPr>
          <w:cantSplit/>
          <w:trHeight w:val="340"/>
        </w:trPr>
        <w:tc>
          <w:tcPr>
            <w:tcW w:w="1958" w:type="pct"/>
            <w:gridSpan w:val="4"/>
            <w:shd w:val="clear" w:color="auto" w:fill="F2F2F2" w:themeFill="background1" w:themeFillShade="F2"/>
            <w:vAlign w:val="center"/>
          </w:tcPr>
          <w:p w14:paraId="324C6863" w14:textId="77777777" w:rsidR="00115EC2" w:rsidRPr="00491993" w:rsidRDefault="00E564B4" w:rsidP="00CE4CD8">
            <w:pPr>
              <w:tabs>
                <w:tab w:val="left" w:pos="567"/>
              </w:tabs>
              <w:spacing w:after="60"/>
              <w:rPr>
                <w:rFonts w:ascii="Times New Roman" w:hAnsi="Times New Roman"/>
                <w:b/>
                <w:sz w:val="20"/>
                <w:szCs w:val="20"/>
                <w:lang w:val="sr-Cyrl-CS"/>
              </w:rPr>
            </w:pPr>
            <w:r>
              <w:rPr>
                <w:rFonts w:ascii="Times New Roman" w:hAnsi="Times New Roman"/>
                <w:b/>
                <w:sz w:val="20"/>
                <w:szCs w:val="20"/>
              </w:rPr>
              <w:t>Name and Surname</w:t>
            </w:r>
            <w:r w:rsidR="00115EC2" w:rsidRPr="00491993">
              <w:rPr>
                <w:rFonts w:ascii="Times New Roman" w:hAnsi="Times New Roman"/>
                <w:b/>
                <w:sz w:val="20"/>
                <w:szCs w:val="20"/>
                <w:lang w:val="sr-Cyrl-CS"/>
              </w:rPr>
              <w:t xml:space="preserve"> </w:t>
            </w:r>
          </w:p>
        </w:tc>
        <w:tc>
          <w:tcPr>
            <w:tcW w:w="3042" w:type="pct"/>
            <w:gridSpan w:val="6"/>
            <w:vAlign w:val="center"/>
          </w:tcPr>
          <w:p w14:paraId="384D630D" w14:textId="42ABB689" w:rsidR="00115EC2" w:rsidRPr="008A197D" w:rsidRDefault="001A4CF7" w:rsidP="00CE4CD8">
            <w:pPr>
              <w:tabs>
                <w:tab w:val="left" w:pos="567"/>
              </w:tabs>
              <w:spacing w:after="60"/>
              <w:rPr>
                <w:rFonts w:ascii="Times New Roman" w:hAnsi="Times New Roman"/>
                <w:b/>
                <w:sz w:val="20"/>
                <w:szCs w:val="20"/>
                <w:lang w:val="sr-Latn-RS"/>
              </w:rPr>
            </w:pPr>
            <w:r w:rsidRPr="008A197D">
              <w:rPr>
                <w:rFonts w:ascii="Times New Roman" w:hAnsi="Times New Roman"/>
                <w:b/>
                <w:sz w:val="20"/>
                <w:szCs w:val="20"/>
                <w:lang w:val="sr-Latn-RS"/>
              </w:rPr>
              <w:t>Tamara Milenković Kerković</w:t>
            </w:r>
            <w:r w:rsidR="008A197D" w:rsidRPr="008A197D">
              <w:rPr>
                <w:rFonts w:ascii="Times New Roman" w:hAnsi="Times New Roman"/>
                <w:b/>
                <w:sz w:val="20"/>
                <w:szCs w:val="20"/>
                <w:lang w:val="sr-Latn-RS"/>
              </w:rPr>
              <w:t>, PhD</w:t>
            </w:r>
          </w:p>
        </w:tc>
      </w:tr>
      <w:tr w:rsidR="00115EC2" w:rsidRPr="00491993" w14:paraId="477DF6AA" w14:textId="77777777" w:rsidTr="0037798E">
        <w:trPr>
          <w:cantSplit/>
          <w:trHeight w:val="340"/>
        </w:trPr>
        <w:tc>
          <w:tcPr>
            <w:tcW w:w="1958" w:type="pct"/>
            <w:gridSpan w:val="4"/>
            <w:shd w:val="clear" w:color="auto" w:fill="F2F2F2" w:themeFill="background1" w:themeFillShade="F2"/>
            <w:vAlign w:val="center"/>
          </w:tcPr>
          <w:p w14:paraId="529C1FE7" w14:textId="77777777" w:rsidR="00115EC2" w:rsidRPr="00E564B4" w:rsidRDefault="00E564B4" w:rsidP="00CE4CD8">
            <w:pPr>
              <w:tabs>
                <w:tab w:val="left" w:pos="567"/>
              </w:tabs>
              <w:spacing w:after="60"/>
              <w:rPr>
                <w:rFonts w:ascii="Times New Roman" w:hAnsi="Times New Roman"/>
                <w:b/>
                <w:sz w:val="20"/>
                <w:szCs w:val="20"/>
                <w:lang w:val="sr-Latn-RS"/>
              </w:rPr>
            </w:pPr>
            <w:r>
              <w:rPr>
                <w:rFonts w:ascii="Times New Roman" w:hAnsi="Times New Roman"/>
                <w:b/>
                <w:sz w:val="20"/>
                <w:szCs w:val="20"/>
                <w:lang w:val="sr-Latn-RS"/>
              </w:rPr>
              <w:t>Academic title</w:t>
            </w:r>
          </w:p>
        </w:tc>
        <w:tc>
          <w:tcPr>
            <w:tcW w:w="3042" w:type="pct"/>
            <w:gridSpan w:val="6"/>
            <w:vAlign w:val="center"/>
          </w:tcPr>
          <w:p w14:paraId="4A80BA75" w14:textId="538CF429" w:rsidR="00115EC2" w:rsidRPr="00E564B4" w:rsidRDefault="001A4CF7" w:rsidP="00CE4CD8">
            <w:pPr>
              <w:tabs>
                <w:tab w:val="left" w:pos="567"/>
              </w:tabs>
              <w:spacing w:after="60"/>
              <w:rPr>
                <w:rFonts w:ascii="Times New Roman" w:hAnsi="Times New Roman"/>
                <w:sz w:val="20"/>
                <w:szCs w:val="20"/>
                <w:lang w:val="sr-Latn-RS"/>
              </w:rPr>
            </w:pPr>
            <w:r>
              <w:rPr>
                <w:rFonts w:ascii="Times New Roman" w:hAnsi="Times New Roman"/>
                <w:sz w:val="20"/>
                <w:szCs w:val="20"/>
                <w:lang w:val="sr-Latn-RS"/>
              </w:rPr>
              <w:t>Full Professor</w:t>
            </w:r>
          </w:p>
        </w:tc>
      </w:tr>
      <w:tr w:rsidR="00115EC2" w:rsidRPr="00491993" w14:paraId="0D4D779C" w14:textId="77777777" w:rsidTr="0037798E">
        <w:trPr>
          <w:cantSplit/>
          <w:trHeight w:val="340"/>
        </w:trPr>
        <w:tc>
          <w:tcPr>
            <w:tcW w:w="1958" w:type="pct"/>
            <w:gridSpan w:val="4"/>
            <w:shd w:val="clear" w:color="auto" w:fill="F2F2F2" w:themeFill="background1" w:themeFillShade="F2"/>
            <w:vAlign w:val="center"/>
          </w:tcPr>
          <w:p w14:paraId="466CC1A2" w14:textId="77777777" w:rsidR="00115EC2" w:rsidRPr="00491993" w:rsidRDefault="00006AF5" w:rsidP="00120148">
            <w:pPr>
              <w:tabs>
                <w:tab w:val="left" w:pos="567"/>
              </w:tabs>
              <w:spacing w:after="60"/>
              <w:rPr>
                <w:rFonts w:ascii="Times New Roman" w:hAnsi="Times New Roman"/>
                <w:b/>
                <w:sz w:val="20"/>
                <w:szCs w:val="20"/>
                <w:lang w:val="sr-Cyrl-CS"/>
              </w:rPr>
            </w:pPr>
            <w:r>
              <w:rPr>
                <w:rFonts w:ascii="Times New Roman" w:hAnsi="Times New Roman"/>
                <w:b/>
                <w:sz w:val="20"/>
                <w:szCs w:val="20"/>
              </w:rPr>
              <w:t xml:space="preserve">Name of the </w:t>
            </w:r>
            <w:r w:rsidR="00706EE9">
              <w:rPr>
                <w:rFonts w:ascii="Times New Roman" w:hAnsi="Times New Roman"/>
                <w:b/>
                <w:sz w:val="20"/>
                <w:szCs w:val="20"/>
              </w:rPr>
              <w:t>institution</w:t>
            </w:r>
            <w:r w:rsidR="00E92E79">
              <w:rPr>
                <w:rFonts w:ascii="Times New Roman" w:hAnsi="Times New Roman"/>
                <w:b/>
                <w:sz w:val="20"/>
                <w:szCs w:val="20"/>
              </w:rPr>
              <w:t xml:space="preserve"> </w:t>
            </w:r>
            <w:r w:rsidR="00E92E79" w:rsidRPr="00E92E79">
              <w:rPr>
                <w:rFonts w:ascii="Times New Roman" w:hAnsi="Times New Roman"/>
                <w:b/>
                <w:sz w:val="20"/>
                <w:szCs w:val="20"/>
              </w:rPr>
              <w:t>employing</w:t>
            </w:r>
            <w:r>
              <w:rPr>
                <w:rFonts w:ascii="Times New Roman" w:hAnsi="Times New Roman"/>
                <w:b/>
                <w:sz w:val="20"/>
                <w:szCs w:val="20"/>
              </w:rPr>
              <w:t xml:space="preserve"> the </w:t>
            </w:r>
            <w:r w:rsidR="00120148">
              <w:rPr>
                <w:rFonts w:ascii="Times New Roman" w:hAnsi="Times New Roman"/>
                <w:b/>
                <w:sz w:val="20"/>
                <w:szCs w:val="20"/>
              </w:rPr>
              <w:t>teacher</w:t>
            </w:r>
            <w:r>
              <w:rPr>
                <w:rFonts w:ascii="Times New Roman" w:hAnsi="Times New Roman"/>
                <w:b/>
                <w:sz w:val="20"/>
                <w:szCs w:val="20"/>
              </w:rPr>
              <w:t xml:space="preserve"> full-</w:t>
            </w:r>
            <w:r w:rsidR="00F12431">
              <w:rPr>
                <w:rFonts w:ascii="Times New Roman" w:hAnsi="Times New Roman"/>
                <w:b/>
                <w:sz w:val="20"/>
                <w:szCs w:val="20"/>
              </w:rPr>
              <w:t>time</w:t>
            </w:r>
            <w:r>
              <w:rPr>
                <w:rFonts w:ascii="Times New Roman" w:hAnsi="Times New Roman"/>
                <w:b/>
                <w:sz w:val="20"/>
                <w:szCs w:val="20"/>
              </w:rPr>
              <w:t xml:space="preserve"> or part-time and since when</w:t>
            </w:r>
          </w:p>
        </w:tc>
        <w:tc>
          <w:tcPr>
            <w:tcW w:w="3042" w:type="pct"/>
            <w:gridSpan w:val="6"/>
            <w:vAlign w:val="center"/>
          </w:tcPr>
          <w:p w14:paraId="554D3094" w14:textId="02E4D672" w:rsidR="00115EC2" w:rsidRPr="00E564B4" w:rsidRDefault="001A4CF7" w:rsidP="00E564B4">
            <w:pPr>
              <w:tabs>
                <w:tab w:val="left" w:pos="567"/>
              </w:tabs>
              <w:spacing w:after="60"/>
              <w:rPr>
                <w:rFonts w:ascii="Times New Roman" w:hAnsi="Times New Roman"/>
                <w:sz w:val="20"/>
                <w:szCs w:val="20"/>
                <w:lang w:val="sr-Latn-RS"/>
              </w:rPr>
            </w:pPr>
            <w:r>
              <w:rPr>
                <w:rFonts w:ascii="Times New Roman" w:hAnsi="Times New Roman"/>
                <w:sz w:val="20"/>
                <w:szCs w:val="20"/>
                <w:lang w:val="sr-Latn-RS"/>
              </w:rPr>
              <w:t>Faculty of Economics University of Niš</w:t>
            </w:r>
          </w:p>
        </w:tc>
      </w:tr>
      <w:tr w:rsidR="00115EC2" w:rsidRPr="00491993" w14:paraId="76E2A9B3" w14:textId="77777777" w:rsidTr="0037798E">
        <w:trPr>
          <w:cantSplit/>
          <w:trHeight w:val="340"/>
        </w:trPr>
        <w:tc>
          <w:tcPr>
            <w:tcW w:w="1958" w:type="pct"/>
            <w:gridSpan w:val="4"/>
            <w:shd w:val="clear" w:color="auto" w:fill="F2F2F2" w:themeFill="background1" w:themeFillShade="F2"/>
            <w:vAlign w:val="center"/>
          </w:tcPr>
          <w:p w14:paraId="6FF246FA" w14:textId="77777777" w:rsidR="00115EC2" w:rsidRPr="00642F4A" w:rsidRDefault="00642F4A" w:rsidP="00CE4CD8">
            <w:pPr>
              <w:tabs>
                <w:tab w:val="left" w:pos="567"/>
              </w:tabs>
              <w:spacing w:after="60"/>
              <w:rPr>
                <w:rFonts w:ascii="Times New Roman" w:hAnsi="Times New Roman"/>
                <w:b/>
                <w:sz w:val="20"/>
                <w:szCs w:val="20"/>
              </w:rPr>
            </w:pPr>
            <w:r w:rsidRPr="00B674C0">
              <w:rPr>
                <w:rFonts w:ascii="Times New Roman" w:hAnsi="Times New Roman"/>
                <w:b/>
                <w:sz w:val="20"/>
                <w:szCs w:val="20"/>
              </w:rPr>
              <w:t>Narrow scientific or artistic field</w:t>
            </w:r>
          </w:p>
        </w:tc>
        <w:tc>
          <w:tcPr>
            <w:tcW w:w="3042" w:type="pct"/>
            <w:gridSpan w:val="6"/>
            <w:vAlign w:val="center"/>
          </w:tcPr>
          <w:p w14:paraId="3C99E493" w14:textId="09669517" w:rsidR="00115EC2" w:rsidRPr="00E564B4" w:rsidRDefault="001A4CF7" w:rsidP="00E564B4">
            <w:pPr>
              <w:tabs>
                <w:tab w:val="left" w:pos="567"/>
              </w:tabs>
              <w:spacing w:after="60"/>
              <w:rPr>
                <w:rFonts w:ascii="Times New Roman" w:hAnsi="Times New Roman"/>
                <w:sz w:val="20"/>
                <w:szCs w:val="20"/>
                <w:lang w:val="sr-Latn-RS"/>
              </w:rPr>
            </w:pPr>
            <w:r>
              <w:rPr>
                <w:rFonts w:ascii="Times New Roman" w:hAnsi="Times New Roman"/>
                <w:sz w:val="20"/>
                <w:szCs w:val="20"/>
                <w:lang w:val="sr-Latn-RS"/>
              </w:rPr>
              <w:t>Commercial Law</w:t>
            </w:r>
          </w:p>
        </w:tc>
      </w:tr>
      <w:tr w:rsidR="002A3E5D" w:rsidRPr="00491993" w14:paraId="2689ED65" w14:textId="77777777" w:rsidTr="006478D8">
        <w:trPr>
          <w:cantSplit/>
          <w:trHeight w:val="340"/>
        </w:trPr>
        <w:tc>
          <w:tcPr>
            <w:tcW w:w="5000" w:type="pct"/>
            <w:gridSpan w:val="10"/>
            <w:shd w:val="clear" w:color="auto" w:fill="F2F2F2" w:themeFill="background1" w:themeFillShade="F2"/>
            <w:vAlign w:val="center"/>
          </w:tcPr>
          <w:p w14:paraId="7095311C" w14:textId="77777777" w:rsidR="002A3E5D" w:rsidRPr="00E564B4" w:rsidRDefault="00E564B4" w:rsidP="00CE4CD8">
            <w:pPr>
              <w:tabs>
                <w:tab w:val="left" w:pos="567"/>
              </w:tabs>
              <w:spacing w:after="60"/>
              <w:rPr>
                <w:rFonts w:ascii="Times New Roman" w:hAnsi="Times New Roman"/>
                <w:b/>
                <w:sz w:val="20"/>
                <w:szCs w:val="20"/>
                <w:lang w:val="sr-Latn-RS"/>
              </w:rPr>
            </w:pPr>
            <w:r>
              <w:rPr>
                <w:rFonts w:ascii="Times New Roman" w:hAnsi="Times New Roman"/>
                <w:b/>
                <w:sz w:val="20"/>
                <w:szCs w:val="20"/>
                <w:lang w:val="sr-Latn-RS"/>
              </w:rPr>
              <w:t>Academic career</w:t>
            </w:r>
          </w:p>
        </w:tc>
      </w:tr>
      <w:tr w:rsidR="002A3E5D" w:rsidRPr="00491993" w14:paraId="22C4FDA1" w14:textId="77777777" w:rsidTr="008A197D">
        <w:trPr>
          <w:cantSplit/>
          <w:trHeight w:val="340"/>
        </w:trPr>
        <w:tc>
          <w:tcPr>
            <w:tcW w:w="772" w:type="pct"/>
            <w:gridSpan w:val="2"/>
            <w:vAlign w:val="center"/>
          </w:tcPr>
          <w:p w14:paraId="1464F6AA" w14:textId="77777777" w:rsidR="002A3E5D" w:rsidRPr="00491993" w:rsidRDefault="002A3E5D" w:rsidP="008A197D">
            <w:pPr>
              <w:tabs>
                <w:tab w:val="left" w:pos="567"/>
              </w:tabs>
              <w:rPr>
                <w:rFonts w:ascii="Times New Roman" w:hAnsi="Times New Roman"/>
                <w:sz w:val="20"/>
                <w:szCs w:val="20"/>
                <w:lang w:val="sr-Cyrl-CS"/>
              </w:rPr>
            </w:pPr>
          </w:p>
        </w:tc>
        <w:tc>
          <w:tcPr>
            <w:tcW w:w="602" w:type="pct"/>
            <w:vAlign w:val="center"/>
          </w:tcPr>
          <w:p w14:paraId="0057895D" w14:textId="77777777" w:rsidR="002A3E5D" w:rsidRPr="001935B8" w:rsidRDefault="001935B8" w:rsidP="008A197D">
            <w:pPr>
              <w:tabs>
                <w:tab w:val="left" w:pos="567"/>
              </w:tabs>
              <w:jc w:val="center"/>
              <w:rPr>
                <w:rFonts w:ascii="Times New Roman" w:hAnsi="Times New Roman"/>
                <w:sz w:val="20"/>
                <w:szCs w:val="20"/>
              </w:rPr>
            </w:pPr>
            <w:r>
              <w:rPr>
                <w:rFonts w:ascii="Times New Roman" w:hAnsi="Times New Roman"/>
                <w:sz w:val="20"/>
                <w:szCs w:val="20"/>
              </w:rPr>
              <w:t>Year</w:t>
            </w:r>
          </w:p>
        </w:tc>
        <w:tc>
          <w:tcPr>
            <w:tcW w:w="1199" w:type="pct"/>
            <w:gridSpan w:val="2"/>
            <w:vAlign w:val="center"/>
          </w:tcPr>
          <w:p w14:paraId="393D71B4" w14:textId="77777777" w:rsidR="002A3E5D" w:rsidRPr="00491993" w:rsidRDefault="00AB1BE7" w:rsidP="008A197D">
            <w:pPr>
              <w:tabs>
                <w:tab w:val="left" w:pos="567"/>
              </w:tabs>
              <w:jc w:val="center"/>
              <w:rPr>
                <w:rFonts w:ascii="Times New Roman" w:hAnsi="Times New Roman"/>
                <w:sz w:val="20"/>
                <w:szCs w:val="20"/>
                <w:lang w:val="sr-Cyrl-CS"/>
              </w:rPr>
            </w:pPr>
            <w:r>
              <w:rPr>
                <w:rFonts w:ascii="Times New Roman" w:hAnsi="Times New Roman"/>
                <w:sz w:val="20"/>
                <w:szCs w:val="20"/>
              </w:rPr>
              <w:t>Institution</w:t>
            </w:r>
          </w:p>
        </w:tc>
        <w:tc>
          <w:tcPr>
            <w:tcW w:w="1339" w:type="pct"/>
            <w:gridSpan w:val="3"/>
            <w:vAlign w:val="center"/>
          </w:tcPr>
          <w:p w14:paraId="053FD3B9" w14:textId="77777777" w:rsidR="002A3E5D" w:rsidRPr="00491993" w:rsidRDefault="00F12431" w:rsidP="008A197D">
            <w:pPr>
              <w:tabs>
                <w:tab w:val="left" w:pos="567"/>
              </w:tabs>
              <w:jc w:val="center"/>
              <w:rPr>
                <w:rFonts w:ascii="Times New Roman" w:hAnsi="Times New Roman"/>
                <w:sz w:val="20"/>
                <w:szCs w:val="20"/>
                <w:lang w:val="sr-Cyrl-CS"/>
              </w:rPr>
            </w:pPr>
            <w:r w:rsidRPr="00300B66">
              <w:rPr>
                <w:rFonts w:ascii="Times New Roman" w:hAnsi="Times New Roman"/>
                <w:sz w:val="20"/>
                <w:szCs w:val="20"/>
                <w:lang w:val="en-GB"/>
              </w:rPr>
              <w:t>Scientific field</w:t>
            </w:r>
          </w:p>
        </w:tc>
        <w:tc>
          <w:tcPr>
            <w:tcW w:w="1087" w:type="pct"/>
            <w:gridSpan w:val="2"/>
            <w:vAlign w:val="center"/>
          </w:tcPr>
          <w:p w14:paraId="7CAA0D16" w14:textId="77777777" w:rsidR="002A3E5D" w:rsidRPr="00AC0E94" w:rsidRDefault="005F58EC" w:rsidP="008A197D">
            <w:pPr>
              <w:tabs>
                <w:tab w:val="left" w:pos="567"/>
              </w:tabs>
              <w:jc w:val="center"/>
              <w:rPr>
                <w:rFonts w:ascii="Times New Roman" w:hAnsi="Times New Roman"/>
                <w:sz w:val="20"/>
                <w:szCs w:val="20"/>
              </w:rPr>
            </w:pPr>
            <w:r>
              <w:rPr>
                <w:rFonts w:ascii="Times New Roman" w:hAnsi="Times New Roman"/>
                <w:sz w:val="20"/>
                <w:szCs w:val="20"/>
              </w:rPr>
              <w:t>Narrow scientific field</w:t>
            </w:r>
          </w:p>
        </w:tc>
      </w:tr>
      <w:tr w:rsidR="00F12431" w:rsidRPr="00491993" w14:paraId="26BEEAA4" w14:textId="77777777" w:rsidTr="008A197D">
        <w:trPr>
          <w:cantSplit/>
          <w:trHeight w:val="340"/>
        </w:trPr>
        <w:tc>
          <w:tcPr>
            <w:tcW w:w="772" w:type="pct"/>
            <w:gridSpan w:val="2"/>
            <w:vAlign w:val="center"/>
          </w:tcPr>
          <w:p w14:paraId="7A42CE0B" w14:textId="77777777" w:rsidR="00F12431" w:rsidRPr="00F12431" w:rsidRDefault="00F12431" w:rsidP="008A197D">
            <w:pPr>
              <w:rPr>
                <w:rFonts w:ascii="Times New Roman" w:hAnsi="Times New Roman"/>
                <w:sz w:val="20"/>
                <w:szCs w:val="20"/>
              </w:rPr>
            </w:pPr>
            <w:r w:rsidRPr="00F12431">
              <w:rPr>
                <w:rFonts w:ascii="Times New Roman" w:hAnsi="Times New Roman"/>
                <w:sz w:val="20"/>
                <w:szCs w:val="20"/>
              </w:rPr>
              <w:t>Election to a title</w:t>
            </w:r>
          </w:p>
        </w:tc>
        <w:tc>
          <w:tcPr>
            <w:tcW w:w="602" w:type="pct"/>
            <w:vAlign w:val="center"/>
          </w:tcPr>
          <w:p w14:paraId="6FE783EA" w14:textId="0C024AA6" w:rsidR="00F12431" w:rsidRPr="00A45D93" w:rsidRDefault="001A4CF7" w:rsidP="008A197D">
            <w:pPr>
              <w:tabs>
                <w:tab w:val="left" w:pos="567"/>
              </w:tabs>
              <w:rPr>
                <w:rFonts w:ascii="Times New Roman" w:hAnsi="Times New Roman"/>
                <w:sz w:val="20"/>
                <w:szCs w:val="20"/>
              </w:rPr>
            </w:pPr>
            <w:r>
              <w:rPr>
                <w:rFonts w:ascii="Times New Roman" w:hAnsi="Times New Roman"/>
                <w:sz w:val="20"/>
                <w:szCs w:val="20"/>
              </w:rPr>
              <w:t>2014</w:t>
            </w:r>
          </w:p>
        </w:tc>
        <w:tc>
          <w:tcPr>
            <w:tcW w:w="1199" w:type="pct"/>
            <w:gridSpan w:val="2"/>
            <w:vAlign w:val="center"/>
          </w:tcPr>
          <w:p w14:paraId="1FBC9508" w14:textId="17E0847A" w:rsidR="00F12431" w:rsidRPr="00E564B4"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Faculty of Economics University of Niš</w:t>
            </w:r>
          </w:p>
        </w:tc>
        <w:tc>
          <w:tcPr>
            <w:tcW w:w="1339" w:type="pct"/>
            <w:gridSpan w:val="3"/>
            <w:vAlign w:val="center"/>
          </w:tcPr>
          <w:p w14:paraId="20AE1279" w14:textId="339A7BB3" w:rsidR="00F12431" w:rsidRPr="00E564B4"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Legal Sciences</w:t>
            </w:r>
          </w:p>
        </w:tc>
        <w:tc>
          <w:tcPr>
            <w:tcW w:w="1087" w:type="pct"/>
            <w:gridSpan w:val="2"/>
            <w:vAlign w:val="center"/>
          </w:tcPr>
          <w:p w14:paraId="51077922" w14:textId="47594C30" w:rsidR="00F12431" w:rsidRPr="00E564B4"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Commercial Law</w:t>
            </w:r>
          </w:p>
        </w:tc>
      </w:tr>
      <w:tr w:rsidR="00F12431" w:rsidRPr="00491993" w14:paraId="330BC6EB" w14:textId="77777777" w:rsidTr="008A197D">
        <w:trPr>
          <w:cantSplit/>
          <w:trHeight w:val="340"/>
        </w:trPr>
        <w:tc>
          <w:tcPr>
            <w:tcW w:w="772" w:type="pct"/>
            <w:gridSpan w:val="2"/>
            <w:vAlign w:val="center"/>
          </w:tcPr>
          <w:p w14:paraId="053C4E87" w14:textId="77777777" w:rsidR="00F12431" w:rsidRPr="00F12431" w:rsidRDefault="00F12431" w:rsidP="008A197D">
            <w:pPr>
              <w:rPr>
                <w:rFonts w:ascii="Times New Roman" w:hAnsi="Times New Roman"/>
                <w:sz w:val="20"/>
                <w:szCs w:val="20"/>
              </w:rPr>
            </w:pPr>
            <w:r w:rsidRPr="00F12431">
              <w:rPr>
                <w:rFonts w:ascii="Times New Roman" w:hAnsi="Times New Roman"/>
                <w:sz w:val="20"/>
                <w:szCs w:val="20"/>
              </w:rPr>
              <w:t>Doctorate</w:t>
            </w:r>
          </w:p>
        </w:tc>
        <w:tc>
          <w:tcPr>
            <w:tcW w:w="602" w:type="pct"/>
            <w:vAlign w:val="center"/>
          </w:tcPr>
          <w:p w14:paraId="759D4650" w14:textId="7390A971" w:rsidR="00F12431" w:rsidRPr="001A4CF7"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2003</w:t>
            </w:r>
          </w:p>
        </w:tc>
        <w:tc>
          <w:tcPr>
            <w:tcW w:w="1199" w:type="pct"/>
            <w:gridSpan w:val="2"/>
            <w:vAlign w:val="center"/>
          </w:tcPr>
          <w:p w14:paraId="2D9F70E3" w14:textId="2429173D" w:rsidR="00F12431" w:rsidRPr="001A4CF7"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Faculty of Law University of Belgrade</w:t>
            </w:r>
          </w:p>
        </w:tc>
        <w:tc>
          <w:tcPr>
            <w:tcW w:w="1339" w:type="pct"/>
            <w:gridSpan w:val="3"/>
            <w:vAlign w:val="center"/>
          </w:tcPr>
          <w:p w14:paraId="58BA77D3" w14:textId="6C6F7FD5" w:rsidR="00F12431" w:rsidRPr="00E564B4"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Legal Sciences</w:t>
            </w:r>
          </w:p>
        </w:tc>
        <w:tc>
          <w:tcPr>
            <w:tcW w:w="1087" w:type="pct"/>
            <w:gridSpan w:val="2"/>
            <w:vAlign w:val="center"/>
          </w:tcPr>
          <w:p w14:paraId="0493BECF" w14:textId="50C961B4" w:rsidR="00F12431" w:rsidRPr="00E564B4"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Comemercial Law</w:t>
            </w:r>
          </w:p>
        </w:tc>
      </w:tr>
      <w:tr w:rsidR="00115EC2" w:rsidRPr="00491993" w14:paraId="01B0C822" w14:textId="77777777" w:rsidTr="008A197D">
        <w:trPr>
          <w:cantSplit/>
          <w:trHeight w:val="340"/>
        </w:trPr>
        <w:tc>
          <w:tcPr>
            <w:tcW w:w="772" w:type="pct"/>
            <w:gridSpan w:val="2"/>
            <w:vAlign w:val="center"/>
          </w:tcPr>
          <w:p w14:paraId="65DAF64B" w14:textId="77777777" w:rsidR="00115EC2" w:rsidRPr="00F12431" w:rsidRDefault="00E564B4" w:rsidP="008A197D">
            <w:pPr>
              <w:tabs>
                <w:tab w:val="left" w:pos="567"/>
              </w:tabs>
              <w:rPr>
                <w:rFonts w:ascii="Times New Roman" w:hAnsi="Times New Roman"/>
                <w:sz w:val="20"/>
                <w:szCs w:val="20"/>
                <w:lang w:val="sr-Latn-RS"/>
              </w:rPr>
            </w:pPr>
            <w:r w:rsidRPr="00F12431">
              <w:rPr>
                <w:rFonts w:ascii="Times New Roman" w:hAnsi="Times New Roman"/>
                <w:sz w:val="20"/>
                <w:szCs w:val="20"/>
                <w:lang w:val="sr-Latn-RS"/>
              </w:rPr>
              <w:t>Specialization</w:t>
            </w:r>
          </w:p>
        </w:tc>
        <w:tc>
          <w:tcPr>
            <w:tcW w:w="602" w:type="pct"/>
            <w:vAlign w:val="center"/>
          </w:tcPr>
          <w:p w14:paraId="1C277BAE" w14:textId="58B61B2B" w:rsidR="00115EC2" w:rsidRPr="001A4CF7"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w:t>
            </w:r>
          </w:p>
        </w:tc>
        <w:tc>
          <w:tcPr>
            <w:tcW w:w="1199" w:type="pct"/>
            <w:gridSpan w:val="2"/>
            <w:vAlign w:val="center"/>
          </w:tcPr>
          <w:p w14:paraId="31C09349" w14:textId="5D3D2639" w:rsidR="00115EC2" w:rsidRPr="001A4CF7"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w:t>
            </w:r>
          </w:p>
        </w:tc>
        <w:tc>
          <w:tcPr>
            <w:tcW w:w="1339" w:type="pct"/>
            <w:gridSpan w:val="3"/>
            <w:vAlign w:val="center"/>
          </w:tcPr>
          <w:p w14:paraId="43DF1F87" w14:textId="0DF03E3D" w:rsidR="00115EC2" w:rsidRPr="001A4CF7"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w:t>
            </w:r>
          </w:p>
        </w:tc>
        <w:tc>
          <w:tcPr>
            <w:tcW w:w="1087" w:type="pct"/>
            <w:gridSpan w:val="2"/>
            <w:vAlign w:val="center"/>
          </w:tcPr>
          <w:p w14:paraId="61C946DF" w14:textId="5490625B" w:rsidR="00115EC2" w:rsidRPr="001A4CF7"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w:t>
            </w:r>
          </w:p>
        </w:tc>
      </w:tr>
      <w:tr w:rsidR="00F12431" w:rsidRPr="00491993" w14:paraId="0A30F9A7" w14:textId="77777777" w:rsidTr="008A197D">
        <w:trPr>
          <w:cantSplit/>
          <w:trHeight w:val="340"/>
        </w:trPr>
        <w:tc>
          <w:tcPr>
            <w:tcW w:w="772" w:type="pct"/>
            <w:gridSpan w:val="2"/>
            <w:vAlign w:val="center"/>
          </w:tcPr>
          <w:p w14:paraId="75FA8223" w14:textId="77777777" w:rsidR="00F12431" w:rsidRPr="00F12431" w:rsidRDefault="00F12431" w:rsidP="008A197D">
            <w:pPr>
              <w:rPr>
                <w:rFonts w:ascii="Times New Roman" w:hAnsi="Times New Roman"/>
                <w:sz w:val="20"/>
                <w:szCs w:val="20"/>
                <w:lang w:val="en-GB"/>
              </w:rPr>
            </w:pPr>
            <w:r w:rsidRPr="00F12431">
              <w:rPr>
                <w:rFonts w:ascii="Times New Roman" w:hAnsi="Times New Roman"/>
                <w:sz w:val="20"/>
                <w:szCs w:val="20"/>
                <w:lang w:val="en-GB"/>
              </w:rPr>
              <w:t>Master degree</w:t>
            </w:r>
          </w:p>
        </w:tc>
        <w:tc>
          <w:tcPr>
            <w:tcW w:w="602" w:type="pct"/>
            <w:vAlign w:val="center"/>
          </w:tcPr>
          <w:p w14:paraId="265F64FE" w14:textId="2F525618" w:rsidR="00F12431" w:rsidRPr="001A4CF7"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1996</w:t>
            </w:r>
          </w:p>
        </w:tc>
        <w:tc>
          <w:tcPr>
            <w:tcW w:w="1199" w:type="pct"/>
            <w:gridSpan w:val="2"/>
            <w:vAlign w:val="center"/>
          </w:tcPr>
          <w:p w14:paraId="34B21A73" w14:textId="1EEFA0DA" w:rsidR="00F12431" w:rsidRPr="00491993" w:rsidRDefault="001A4CF7" w:rsidP="008A197D">
            <w:pPr>
              <w:tabs>
                <w:tab w:val="left" w:pos="567"/>
              </w:tabs>
              <w:rPr>
                <w:rFonts w:ascii="Times New Roman" w:hAnsi="Times New Roman"/>
                <w:sz w:val="20"/>
                <w:szCs w:val="20"/>
                <w:lang w:val="sr-Cyrl-CS"/>
              </w:rPr>
            </w:pPr>
            <w:r>
              <w:rPr>
                <w:rFonts w:ascii="Times New Roman" w:hAnsi="Times New Roman"/>
                <w:sz w:val="20"/>
                <w:szCs w:val="20"/>
                <w:lang w:val="sr-Latn-RS"/>
              </w:rPr>
              <w:t>Faculty of Law University of Belgrade</w:t>
            </w:r>
          </w:p>
        </w:tc>
        <w:tc>
          <w:tcPr>
            <w:tcW w:w="1339" w:type="pct"/>
            <w:gridSpan w:val="3"/>
            <w:vAlign w:val="center"/>
          </w:tcPr>
          <w:p w14:paraId="2FAD6DC4" w14:textId="2DB07018" w:rsidR="00F12431" w:rsidRPr="00E564B4"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Legal Sciences</w:t>
            </w:r>
          </w:p>
        </w:tc>
        <w:tc>
          <w:tcPr>
            <w:tcW w:w="1087" w:type="pct"/>
            <w:gridSpan w:val="2"/>
            <w:vAlign w:val="center"/>
          </w:tcPr>
          <w:p w14:paraId="2B58D6B0" w14:textId="623A7EBB" w:rsidR="00F12431" w:rsidRPr="00E564B4"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Commercial Law</w:t>
            </w:r>
          </w:p>
        </w:tc>
      </w:tr>
      <w:tr w:rsidR="00F12431" w:rsidRPr="00491993" w14:paraId="4AC926D6" w14:textId="77777777" w:rsidTr="008A197D">
        <w:trPr>
          <w:cantSplit/>
          <w:trHeight w:val="340"/>
        </w:trPr>
        <w:tc>
          <w:tcPr>
            <w:tcW w:w="772" w:type="pct"/>
            <w:gridSpan w:val="2"/>
            <w:vAlign w:val="center"/>
          </w:tcPr>
          <w:p w14:paraId="13E63BBC" w14:textId="77777777" w:rsidR="00F12431" w:rsidRPr="00F12431" w:rsidRDefault="00F12431" w:rsidP="008A197D">
            <w:pPr>
              <w:rPr>
                <w:rFonts w:ascii="Times New Roman" w:hAnsi="Times New Roman"/>
                <w:sz w:val="20"/>
                <w:szCs w:val="20"/>
                <w:lang w:val="en-GB"/>
              </w:rPr>
            </w:pPr>
            <w:r w:rsidRPr="00F12431">
              <w:rPr>
                <w:rFonts w:ascii="Times New Roman" w:hAnsi="Times New Roman"/>
                <w:sz w:val="20"/>
                <w:szCs w:val="20"/>
                <w:lang w:val="en-GB"/>
              </w:rPr>
              <w:t>Bachelor degree</w:t>
            </w:r>
          </w:p>
        </w:tc>
        <w:tc>
          <w:tcPr>
            <w:tcW w:w="602" w:type="pct"/>
            <w:vAlign w:val="center"/>
          </w:tcPr>
          <w:p w14:paraId="028E5A64" w14:textId="3619B34F" w:rsidR="00F12431" w:rsidRPr="001A4CF7"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1990</w:t>
            </w:r>
          </w:p>
        </w:tc>
        <w:tc>
          <w:tcPr>
            <w:tcW w:w="1199" w:type="pct"/>
            <w:gridSpan w:val="2"/>
            <w:vAlign w:val="center"/>
          </w:tcPr>
          <w:p w14:paraId="2A2E5F8F" w14:textId="4493F386" w:rsidR="00F12431" w:rsidRPr="001A4CF7"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Faculty of Law University of Niš</w:t>
            </w:r>
          </w:p>
        </w:tc>
        <w:tc>
          <w:tcPr>
            <w:tcW w:w="1339" w:type="pct"/>
            <w:gridSpan w:val="3"/>
            <w:vAlign w:val="center"/>
          </w:tcPr>
          <w:p w14:paraId="5014B164" w14:textId="7AF24181" w:rsidR="00F12431" w:rsidRPr="00E564B4"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w:t>
            </w:r>
          </w:p>
        </w:tc>
        <w:tc>
          <w:tcPr>
            <w:tcW w:w="1087" w:type="pct"/>
            <w:gridSpan w:val="2"/>
            <w:vAlign w:val="center"/>
          </w:tcPr>
          <w:p w14:paraId="44E61BE6" w14:textId="3AC7EC4C" w:rsidR="00F12431" w:rsidRPr="00E564B4" w:rsidRDefault="001A4CF7" w:rsidP="008A197D">
            <w:pPr>
              <w:tabs>
                <w:tab w:val="left" w:pos="567"/>
              </w:tabs>
              <w:rPr>
                <w:rFonts w:ascii="Times New Roman" w:hAnsi="Times New Roman"/>
                <w:sz w:val="20"/>
                <w:szCs w:val="20"/>
                <w:lang w:val="sr-Latn-RS"/>
              </w:rPr>
            </w:pPr>
            <w:r>
              <w:rPr>
                <w:rFonts w:ascii="Times New Roman" w:hAnsi="Times New Roman"/>
                <w:sz w:val="20"/>
                <w:szCs w:val="20"/>
                <w:lang w:val="sr-Latn-RS"/>
              </w:rPr>
              <w:t>-</w:t>
            </w:r>
          </w:p>
        </w:tc>
      </w:tr>
      <w:tr w:rsidR="002A3E5D" w:rsidRPr="00491993" w14:paraId="3AAC1FC6" w14:textId="77777777" w:rsidTr="006478D8">
        <w:trPr>
          <w:cantSplit/>
          <w:trHeight w:val="340"/>
        </w:trPr>
        <w:tc>
          <w:tcPr>
            <w:tcW w:w="5000" w:type="pct"/>
            <w:gridSpan w:val="10"/>
            <w:shd w:val="clear" w:color="auto" w:fill="F2F2F2" w:themeFill="background1" w:themeFillShade="F2"/>
            <w:vAlign w:val="center"/>
          </w:tcPr>
          <w:p w14:paraId="21E3C93E" w14:textId="77777777" w:rsidR="002A3E5D" w:rsidRPr="00AC0E94" w:rsidRDefault="00F12431" w:rsidP="00120148">
            <w:pPr>
              <w:tabs>
                <w:tab w:val="left" w:pos="567"/>
              </w:tabs>
              <w:spacing w:after="60"/>
              <w:rPr>
                <w:rFonts w:ascii="Times New Roman" w:hAnsi="Times New Roman"/>
                <w:b/>
                <w:sz w:val="20"/>
                <w:szCs w:val="20"/>
              </w:rPr>
            </w:pPr>
            <w:r w:rsidRPr="00300B66">
              <w:rPr>
                <w:rFonts w:ascii="Times New Roman" w:hAnsi="Times New Roman"/>
                <w:b/>
                <w:sz w:val="20"/>
                <w:szCs w:val="20"/>
                <w:lang w:val="en-GB"/>
              </w:rPr>
              <w:t xml:space="preserve">List of </w:t>
            </w:r>
            <w:r>
              <w:rPr>
                <w:rFonts w:ascii="Times New Roman" w:hAnsi="Times New Roman"/>
                <w:b/>
                <w:sz w:val="20"/>
                <w:szCs w:val="20"/>
                <w:lang w:val="en-GB"/>
              </w:rPr>
              <w:t xml:space="preserve">courses </w:t>
            </w:r>
            <w:r w:rsidRPr="00300B66">
              <w:rPr>
                <w:rFonts w:ascii="Times New Roman" w:hAnsi="Times New Roman"/>
                <w:b/>
                <w:sz w:val="20"/>
                <w:szCs w:val="20"/>
                <w:lang w:val="en-GB"/>
              </w:rPr>
              <w:t>the teacher has been accredited for in the first or the second degree of studies</w:t>
            </w:r>
          </w:p>
        </w:tc>
      </w:tr>
      <w:tr w:rsidR="0037798E" w:rsidRPr="00491993" w14:paraId="1BAB4264" w14:textId="77777777" w:rsidTr="008A197D">
        <w:trPr>
          <w:cantSplit/>
          <w:trHeight w:val="340"/>
        </w:trPr>
        <w:tc>
          <w:tcPr>
            <w:tcW w:w="256" w:type="pct"/>
            <w:vAlign w:val="center"/>
          </w:tcPr>
          <w:p w14:paraId="0BB8BDE4" w14:textId="1E0863A8" w:rsidR="002A3E5D" w:rsidRPr="00491993" w:rsidRDefault="00050FD0" w:rsidP="008A197D">
            <w:pPr>
              <w:tabs>
                <w:tab w:val="left" w:pos="567"/>
              </w:tabs>
              <w:rPr>
                <w:rFonts w:ascii="Times New Roman" w:hAnsi="Times New Roman"/>
                <w:sz w:val="20"/>
                <w:szCs w:val="20"/>
                <w:lang w:val="sr-Cyrl-CS"/>
              </w:rPr>
            </w:pPr>
            <w:r>
              <w:rPr>
                <w:rFonts w:ascii="Times New Roman" w:hAnsi="Times New Roman"/>
                <w:sz w:val="20"/>
                <w:szCs w:val="20"/>
              </w:rPr>
              <w:t>No.</w:t>
            </w:r>
          </w:p>
        </w:tc>
        <w:tc>
          <w:tcPr>
            <w:tcW w:w="516" w:type="pct"/>
            <w:vAlign w:val="center"/>
          </w:tcPr>
          <w:p w14:paraId="4959988A" w14:textId="77777777" w:rsidR="002A3E5D" w:rsidRPr="00AC0E94" w:rsidRDefault="000E206C" w:rsidP="008A197D">
            <w:pPr>
              <w:tabs>
                <w:tab w:val="left" w:pos="567"/>
              </w:tabs>
              <w:rPr>
                <w:rFonts w:ascii="Times New Roman" w:hAnsi="Times New Roman"/>
                <w:sz w:val="20"/>
                <w:szCs w:val="20"/>
              </w:rPr>
            </w:pPr>
            <w:r>
              <w:rPr>
                <w:rFonts w:ascii="Times New Roman" w:hAnsi="Times New Roman"/>
                <w:sz w:val="20"/>
                <w:szCs w:val="20"/>
              </w:rPr>
              <w:t>Course code</w:t>
            </w:r>
          </w:p>
        </w:tc>
        <w:tc>
          <w:tcPr>
            <w:tcW w:w="1802" w:type="pct"/>
            <w:gridSpan w:val="3"/>
            <w:vAlign w:val="center"/>
          </w:tcPr>
          <w:p w14:paraId="0D3DAF44" w14:textId="77777777" w:rsidR="002A3E5D" w:rsidRPr="00491993" w:rsidRDefault="00E564B4" w:rsidP="008A197D">
            <w:pPr>
              <w:tabs>
                <w:tab w:val="left" w:pos="567"/>
              </w:tabs>
              <w:rPr>
                <w:rFonts w:ascii="Times New Roman" w:hAnsi="Times New Roman"/>
                <w:sz w:val="20"/>
                <w:szCs w:val="20"/>
                <w:lang w:val="sr-Cyrl-CS"/>
              </w:rPr>
            </w:pPr>
            <w:r>
              <w:rPr>
                <w:rFonts w:ascii="Times New Roman" w:hAnsi="Times New Roman"/>
                <w:iCs/>
                <w:sz w:val="20"/>
                <w:szCs w:val="20"/>
              </w:rPr>
              <w:t>Course title</w:t>
            </w:r>
            <w:r w:rsidR="002A3E5D" w:rsidRPr="00491993">
              <w:rPr>
                <w:rFonts w:ascii="Times New Roman" w:hAnsi="Times New Roman"/>
                <w:iCs/>
                <w:sz w:val="20"/>
                <w:szCs w:val="20"/>
                <w:lang w:val="sr-Cyrl-CS"/>
              </w:rPr>
              <w:t xml:space="preserve">     </w:t>
            </w:r>
          </w:p>
        </w:tc>
        <w:tc>
          <w:tcPr>
            <w:tcW w:w="640" w:type="pct"/>
            <w:gridSpan w:val="2"/>
            <w:vAlign w:val="center"/>
          </w:tcPr>
          <w:p w14:paraId="127981F9" w14:textId="77777777" w:rsidR="002A3E5D" w:rsidRPr="00AC0E94" w:rsidRDefault="008B1305" w:rsidP="008A197D">
            <w:pPr>
              <w:tabs>
                <w:tab w:val="left" w:pos="567"/>
              </w:tabs>
              <w:rPr>
                <w:rFonts w:ascii="Times New Roman" w:hAnsi="Times New Roman"/>
                <w:sz w:val="20"/>
                <w:szCs w:val="20"/>
              </w:rPr>
            </w:pPr>
            <w:r>
              <w:rPr>
                <w:rFonts w:ascii="Times New Roman" w:hAnsi="Times New Roman"/>
                <w:sz w:val="20"/>
                <w:szCs w:val="20"/>
              </w:rPr>
              <w:t>Teaching</w:t>
            </w:r>
            <w:r w:rsidR="001A76F3">
              <w:rPr>
                <w:rFonts w:ascii="Times New Roman" w:hAnsi="Times New Roman"/>
                <w:sz w:val="20"/>
                <w:szCs w:val="20"/>
              </w:rPr>
              <w:t xml:space="preserve"> </w:t>
            </w:r>
            <w:r w:rsidR="00854189">
              <w:rPr>
                <w:rFonts w:ascii="Times New Roman" w:hAnsi="Times New Roman"/>
                <w:sz w:val="20"/>
                <w:szCs w:val="20"/>
              </w:rPr>
              <w:t>method</w:t>
            </w:r>
          </w:p>
        </w:tc>
        <w:tc>
          <w:tcPr>
            <w:tcW w:w="1054" w:type="pct"/>
            <w:gridSpan w:val="2"/>
            <w:vAlign w:val="center"/>
          </w:tcPr>
          <w:p w14:paraId="5A7BDEC2" w14:textId="77777777" w:rsidR="002A3E5D" w:rsidRPr="00AC0E94" w:rsidRDefault="00006AF5" w:rsidP="008A197D">
            <w:pPr>
              <w:tabs>
                <w:tab w:val="left" w:pos="567"/>
              </w:tabs>
              <w:rPr>
                <w:rFonts w:ascii="Times New Roman" w:hAnsi="Times New Roman"/>
                <w:sz w:val="20"/>
                <w:szCs w:val="20"/>
              </w:rPr>
            </w:pPr>
            <w:r>
              <w:rPr>
                <w:rFonts w:ascii="Times New Roman" w:hAnsi="Times New Roman"/>
                <w:iCs/>
                <w:sz w:val="20"/>
                <w:szCs w:val="20"/>
              </w:rPr>
              <w:t>Study program title</w:t>
            </w:r>
            <w:r w:rsidR="002A3E5D">
              <w:rPr>
                <w:rFonts w:ascii="Times New Roman" w:hAnsi="Times New Roman"/>
                <w:iCs/>
                <w:sz w:val="20"/>
                <w:szCs w:val="20"/>
              </w:rPr>
              <w:t xml:space="preserve"> </w:t>
            </w:r>
          </w:p>
        </w:tc>
        <w:tc>
          <w:tcPr>
            <w:tcW w:w="732" w:type="pct"/>
            <w:vAlign w:val="center"/>
          </w:tcPr>
          <w:p w14:paraId="5D1DA63F" w14:textId="77777777" w:rsidR="00F12431" w:rsidRPr="00300B66" w:rsidRDefault="00F12431" w:rsidP="008A197D">
            <w:pPr>
              <w:tabs>
                <w:tab w:val="left" w:pos="567"/>
              </w:tabs>
              <w:rPr>
                <w:rFonts w:ascii="Times New Roman" w:hAnsi="Times New Roman"/>
                <w:iCs/>
                <w:sz w:val="20"/>
                <w:szCs w:val="20"/>
                <w:lang w:val="en-GB"/>
              </w:rPr>
            </w:pPr>
            <w:r w:rsidRPr="00300B66">
              <w:rPr>
                <w:rFonts w:ascii="Times New Roman" w:hAnsi="Times New Roman"/>
                <w:iCs/>
                <w:sz w:val="20"/>
                <w:szCs w:val="20"/>
                <w:lang w:val="en-GB"/>
              </w:rPr>
              <w:t xml:space="preserve">Type of studies </w:t>
            </w:r>
          </w:p>
          <w:p w14:paraId="557F9CB2" w14:textId="77777777" w:rsidR="002A3E5D" w:rsidRPr="00491993" w:rsidRDefault="00050FD0" w:rsidP="008A197D">
            <w:pPr>
              <w:tabs>
                <w:tab w:val="left" w:pos="567"/>
              </w:tabs>
              <w:rPr>
                <w:rFonts w:ascii="Times New Roman" w:hAnsi="Times New Roman"/>
                <w:sz w:val="20"/>
                <w:szCs w:val="20"/>
                <w:lang w:val="sr-Cyrl-CS"/>
              </w:rPr>
            </w:pPr>
            <w:r>
              <w:rPr>
                <w:rFonts w:ascii="Times New Roman" w:hAnsi="Times New Roman"/>
                <w:iCs/>
                <w:sz w:val="20"/>
                <w:szCs w:val="20"/>
                <w:lang w:val="sr-Cyrl-CS"/>
              </w:rPr>
              <w:t>(</w:t>
            </w:r>
            <w:r>
              <w:rPr>
                <w:rFonts w:ascii="Times New Roman" w:hAnsi="Times New Roman"/>
                <w:iCs/>
                <w:sz w:val="20"/>
                <w:szCs w:val="20"/>
              </w:rPr>
              <w:t>UAS,M</w:t>
            </w:r>
            <w:r w:rsidR="00020762">
              <w:rPr>
                <w:rFonts w:ascii="Times New Roman" w:hAnsi="Times New Roman"/>
                <w:iCs/>
                <w:sz w:val="20"/>
                <w:szCs w:val="20"/>
              </w:rPr>
              <w:t>A</w:t>
            </w:r>
            <w:r>
              <w:rPr>
                <w:rFonts w:ascii="Times New Roman" w:hAnsi="Times New Roman"/>
                <w:iCs/>
                <w:sz w:val="20"/>
                <w:szCs w:val="20"/>
              </w:rPr>
              <w:t>S)</w:t>
            </w:r>
          </w:p>
        </w:tc>
      </w:tr>
      <w:tr w:rsidR="008A197D" w:rsidRPr="00491993" w14:paraId="060C54B1" w14:textId="77777777" w:rsidTr="008A197D">
        <w:trPr>
          <w:cantSplit/>
          <w:trHeight w:val="340"/>
        </w:trPr>
        <w:tc>
          <w:tcPr>
            <w:tcW w:w="256" w:type="pct"/>
            <w:vAlign w:val="center"/>
          </w:tcPr>
          <w:p w14:paraId="141EB51F" w14:textId="77777777" w:rsidR="008A197D" w:rsidRPr="006478D8" w:rsidRDefault="008A197D" w:rsidP="008A197D">
            <w:pPr>
              <w:pStyle w:val="ListParagraph"/>
              <w:numPr>
                <w:ilvl w:val="0"/>
                <w:numId w:val="3"/>
              </w:numPr>
              <w:tabs>
                <w:tab w:val="left" w:pos="567"/>
              </w:tabs>
              <w:ind w:left="504"/>
              <w:rPr>
                <w:rFonts w:ascii="Times New Roman" w:hAnsi="Times New Roman"/>
                <w:sz w:val="20"/>
                <w:szCs w:val="20"/>
              </w:rPr>
            </w:pPr>
          </w:p>
        </w:tc>
        <w:tc>
          <w:tcPr>
            <w:tcW w:w="516" w:type="pct"/>
            <w:vAlign w:val="center"/>
          </w:tcPr>
          <w:p w14:paraId="791721FA" w14:textId="57A6D680" w:rsidR="008A197D" w:rsidRPr="0029060E" w:rsidRDefault="008A197D" w:rsidP="008A197D">
            <w:pPr>
              <w:tabs>
                <w:tab w:val="left" w:pos="567"/>
              </w:tabs>
              <w:rPr>
                <w:rFonts w:ascii="Times New Roman" w:hAnsi="Times New Roman"/>
                <w:sz w:val="20"/>
                <w:szCs w:val="20"/>
              </w:rPr>
            </w:pPr>
            <w:r>
              <w:rPr>
                <w:rFonts w:ascii="Times New Roman" w:hAnsi="Times New Roman"/>
                <w:sz w:val="20"/>
                <w:szCs w:val="20"/>
                <w:lang w:val="sr-Cyrl-CS"/>
              </w:rPr>
              <w:t>4665</w:t>
            </w:r>
          </w:p>
        </w:tc>
        <w:tc>
          <w:tcPr>
            <w:tcW w:w="1802" w:type="pct"/>
            <w:gridSpan w:val="3"/>
            <w:vAlign w:val="center"/>
          </w:tcPr>
          <w:p w14:paraId="077F6B1C" w14:textId="4281029D" w:rsidR="008A197D" w:rsidRPr="00E564B4" w:rsidRDefault="008A197D" w:rsidP="008A197D">
            <w:pPr>
              <w:tabs>
                <w:tab w:val="left" w:pos="567"/>
              </w:tabs>
              <w:rPr>
                <w:rFonts w:ascii="Times New Roman" w:hAnsi="Times New Roman"/>
                <w:sz w:val="20"/>
                <w:szCs w:val="20"/>
                <w:lang w:val="sr-Latn-RS"/>
              </w:rPr>
            </w:pPr>
            <w:r>
              <w:rPr>
                <w:rFonts w:ascii="Times New Roman" w:hAnsi="Times New Roman"/>
                <w:sz w:val="20"/>
                <w:szCs w:val="20"/>
                <w:lang w:val="sr-Latn-RS"/>
              </w:rPr>
              <w:t>Business Law</w:t>
            </w:r>
          </w:p>
        </w:tc>
        <w:tc>
          <w:tcPr>
            <w:tcW w:w="640" w:type="pct"/>
            <w:gridSpan w:val="2"/>
            <w:vAlign w:val="center"/>
          </w:tcPr>
          <w:p w14:paraId="3E3CCB3E" w14:textId="4BC34695" w:rsidR="008A197D" w:rsidRPr="008A197D" w:rsidRDefault="008A197D" w:rsidP="008A197D">
            <w:pPr>
              <w:tabs>
                <w:tab w:val="left" w:pos="567"/>
              </w:tabs>
              <w:rPr>
                <w:rFonts w:ascii="Times New Roman" w:hAnsi="Times New Roman"/>
                <w:sz w:val="20"/>
                <w:szCs w:val="20"/>
                <w:lang w:val="sr-Latn-RS"/>
              </w:rPr>
            </w:pPr>
            <w:r>
              <w:rPr>
                <w:rFonts w:ascii="Times New Roman" w:hAnsi="Times New Roman"/>
                <w:sz w:val="20"/>
                <w:szCs w:val="20"/>
                <w:lang w:val="sr-Latn-RS"/>
              </w:rPr>
              <w:t>Active teaching</w:t>
            </w:r>
          </w:p>
        </w:tc>
        <w:tc>
          <w:tcPr>
            <w:tcW w:w="1054" w:type="pct"/>
            <w:gridSpan w:val="2"/>
            <w:vAlign w:val="center"/>
          </w:tcPr>
          <w:p w14:paraId="37512569" w14:textId="77777777" w:rsidR="008A197D" w:rsidRDefault="008A197D" w:rsidP="008A197D">
            <w:pPr>
              <w:tabs>
                <w:tab w:val="left" w:pos="567"/>
              </w:tabs>
              <w:rPr>
                <w:rFonts w:ascii="Times New Roman" w:hAnsi="Times New Roman"/>
                <w:sz w:val="20"/>
                <w:szCs w:val="20"/>
              </w:rPr>
            </w:pPr>
            <w:r>
              <w:rPr>
                <w:rFonts w:ascii="Times New Roman" w:hAnsi="Times New Roman"/>
                <w:sz w:val="20"/>
                <w:szCs w:val="20"/>
              </w:rPr>
              <w:t>Economics and Management</w:t>
            </w:r>
          </w:p>
          <w:p w14:paraId="3D4DDA99" w14:textId="2C0DD161" w:rsidR="008A197D" w:rsidRPr="00006AF5" w:rsidRDefault="008A197D" w:rsidP="008A197D">
            <w:pPr>
              <w:tabs>
                <w:tab w:val="left" w:pos="567"/>
              </w:tabs>
              <w:rPr>
                <w:rFonts w:ascii="Times New Roman" w:hAnsi="Times New Roman"/>
                <w:sz w:val="20"/>
                <w:szCs w:val="20"/>
              </w:rPr>
            </w:pPr>
            <w:r>
              <w:rPr>
                <w:rFonts w:ascii="Times New Roman" w:hAnsi="Times New Roman"/>
                <w:sz w:val="20"/>
                <w:szCs w:val="20"/>
              </w:rPr>
              <w:t>Economics 180</w:t>
            </w:r>
          </w:p>
        </w:tc>
        <w:tc>
          <w:tcPr>
            <w:tcW w:w="732" w:type="pct"/>
            <w:vAlign w:val="center"/>
          </w:tcPr>
          <w:p w14:paraId="6EC7E796" w14:textId="2D2A7D77" w:rsidR="008A197D" w:rsidRPr="00050FD0" w:rsidRDefault="008A197D" w:rsidP="008A197D">
            <w:pPr>
              <w:tabs>
                <w:tab w:val="left" w:pos="567"/>
              </w:tabs>
              <w:rPr>
                <w:rFonts w:ascii="Times New Roman" w:hAnsi="Times New Roman"/>
                <w:sz w:val="20"/>
                <w:szCs w:val="20"/>
              </w:rPr>
            </w:pPr>
            <w:r>
              <w:rPr>
                <w:rFonts w:ascii="Times New Roman" w:hAnsi="Times New Roman"/>
                <w:sz w:val="20"/>
                <w:szCs w:val="20"/>
              </w:rPr>
              <w:t>UAS</w:t>
            </w:r>
          </w:p>
        </w:tc>
      </w:tr>
      <w:tr w:rsidR="008A197D" w:rsidRPr="00491993" w14:paraId="7872FD55" w14:textId="77777777" w:rsidTr="008A197D">
        <w:trPr>
          <w:cantSplit/>
          <w:trHeight w:val="340"/>
        </w:trPr>
        <w:tc>
          <w:tcPr>
            <w:tcW w:w="256" w:type="pct"/>
            <w:vAlign w:val="center"/>
          </w:tcPr>
          <w:p w14:paraId="2219ACB2" w14:textId="77777777" w:rsidR="008A197D" w:rsidRPr="006478D8" w:rsidRDefault="008A197D" w:rsidP="008A197D">
            <w:pPr>
              <w:pStyle w:val="ListParagraph"/>
              <w:numPr>
                <w:ilvl w:val="0"/>
                <w:numId w:val="3"/>
              </w:numPr>
              <w:tabs>
                <w:tab w:val="left" w:pos="567"/>
              </w:tabs>
              <w:ind w:left="504"/>
              <w:rPr>
                <w:rFonts w:ascii="Times New Roman" w:hAnsi="Times New Roman"/>
                <w:sz w:val="20"/>
                <w:szCs w:val="20"/>
              </w:rPr>
            </w:pPr>
          </w:p>
        </w:tc>
        <w:tc>
          <w:tcPr>
            <w:tcW w:w="516" w:type="pct"/>
            <w:vAlign w:val="center"/>
          </w:tcPr>
          <w:p w14:paraId="4E02EA73" w14:textId="367FC2D1" w:rsidR="008A197D" w:rsidRPr="0029060E" w:rsidRDefault="008A197D" w:rsidP="008A197D">
            <w:pPr>
              <w:tabs>
                <w:tab w:val="left" w:pos="567"/>
              </w:tabs>
              <w:rPr>
                <w:rFonts w:ascii="Times New Roman" w:hAnsi="Times New Roman"/>
                <w:sz w:val="20"/>
                <w:szCs w:val="20"/>
              </w:rPr>
            </w:pPr>
            <w:r>
              <w:rPr>
                <w:rFonts w:ascii="Times New Roman" w:hAnsi="Times New Roman"/>
                <w:sz w:val="20"/>
                <w:szCs w:val="20"/>
                <w:lang w:val="sr-Cyrl-CS"/>
              </w:rPr>
              <w:t>4662</w:t>
            </w:r>
          </w:p>
        </w:tc>
        <w:tc>
          <w:tcPr>
            <w:tcW w:w="1802" w:type="pct"/>
            <w:gridSpan w:val="3"/>
            <w:vAlign w:val="center"/>
          </w:tcPr>
          <w:p w14:paraId="60E92A0C" w14:textId="411A429E" w:rsidR="008A197D" w:rsidRPr="00006AF5" w:rsidRDefault="008A197D" w:rsidP="008A197D">
            <w:pPr>
              <w:tabs>
                <w:tab w:val="left" w:pos="567"/>
              </w:tabs>
              <w:rPr>
                <w:rFonts w:ascii="Times New Roman" w:hAnsi="Times New Roman"/>
                <w:sz w:val="20"/>
                <w:szCs w:val="20"/>
              </w:rPr>
            </w:pPr>
            <w:r>
              <w:rPr>
                <w:rFonts w:ascii="Times New Roman" w:hAnsi="Times New Roman"/>
                <w:sz w:val="20"/>
                <w:szCs w:val="20"/>
              </w:rPr>
              <w:t xml:space="preserve">Law of International Trade </w:t>
            </w:r>
          </w:p>
        </w:tc>
        <w:tc>
          <w:tcPr>
            <w:tcW w:w="640" w:type="pct"/>
            <w:gridSpan w:val="2"/>
            <w:vAlign w:val="center"/>
          </w:tcPr>
          <w:p w14:paraId="6BFEFA41" w14:textId="13F464BF" w:rsidR="008A197D" w:rsidRPr="00491993" w:rsidRDefault="008A197D" w:rsidP="008A197D">
            <w:pPr>
              <w:tabs>
                <w:tab w:val="left" w:pos="567"/>
              </w:tabs>
              <w:rPr>
                <w:rFonts w:ascii="Times New Roman" w:hAnsi="Times New Roman"/>
                <w:sz w:val="20"/>
                <w:szCs w:val="20"/>
                <w:lang w:val="sr-Cyrl-CS"/>
              </w:rPr>
            </w:pPr>
            <w:r>
              <w:rPr>
                <w:rFonts w:ascii="Times New Roman" w:hAnsi="Times New Roman"/>
                <w:sz w:val="20"/>
                <w:szCs w:val="20"/>
                <w:lang w:val="sr-Latn-RS"/>
              </w:rPr>
              <w:t>Active teaching</w:t>
            </w:r>
          </w:p>
        </w:tc>
        <w:tc>
          <w:tcPr>
            <w:tcW w:w="1054" w:type="pct"/>
            <w:gridSpan w:val="2"/>
            <w:vAlign w:val="center"/>
          </w:tcPr>
          <w:p w14:paraId="200705E9" w14:textId="77777777" w:rsidR="008A197D" w:rsidRDefault="008A197D" w:rsidP="008A197D">
            <w:pPr>
              <w:tabs>
                <w:tab w:val="left" w:pos="567"/>
              </w:tabs>
              <w:rPr>
                <w:rFonts w:ascii="Times New Roman" w:hAnsi="Times New Roman"/>
                <w:sz w:val="20"/>
                <w:szCs w:val="20"/>
              </w:rPr>
            </w:pPr>
            <w:r>
              <w:rPr>
                <w:rFonts w:ascii="Times New Roman" w:hAnsi="Times New Roman"/>
                <w:sz w:val="20"/>
                <w:szCs w:val="20"/>
              </w:rPr>
              <w:t>Economics and Management</w:t>
            </w:r>
          </w:p>
          <w:p w14:paraId="2FD37F08" w14:textId="487A7DF5" w:rsidR="008A197D" w:rsidRPr="00006AF5" w:rsidRDefault="008A197D" w:rsidP="008A197D">
            <w:pPr>
              <w:tabs>
                <w:tab w:val="left" w:pos="567"/>
              </w:tabs>
              <w:rPr>
                <w:rFonts w:ascii="Times New Roman" w:hAnsi="Times New Roman"/>
                <w:sz w:val="20"/>
                <w:szCs w:val="20"/>
              </w:rPr>
            </w:pPr>
            <w:r>
              <w:rPr>
                <w:rFonts w:ascii="Times New Roman" w:hAnsi="Times New Roman"/>
                <w:sz w:val="20"/>
                <w:szCs w:val="20"/>
              </w:rPr>
              <w:t>Economics 180</w:t>
            </w:r>
          </w:p>
        </w:tc>
        <w:tc>
          <w:tcPr>
            <w:tcW w:w="732" w:type="pct"/>
            <w:vAlign w:val="center"/>
          </w:tcPr>
          <w:p w14:paraId="5FBD33A4" w14:textId="77EEE042" w:rsidR="008A197D" w:rsidRPr="00050FD0" w:rsidRDefault="008A197D" w:rsidP="008A197D">
            <w:pPr>
              <w:tabs>
                <w:tab w:val="left" w:pos="567"/>
              </w:tabs>
              <w:rPr>
                <w:rFonts w:ascii="Times New Roman" w:hAnsi="Times New Roman"/>
                <w:sz w:val="20"/>
                <w:szCs w:val="20"/>
              </w:rPr>
            </w:pPr>
            <w:r>
              <w:rPr>
                <w:rFonts w:ascii="Times New Roman" w:hAnsi="Times New Roman"/>
                <w:sz w:val="20"/>
                <w:szCs w:val="20"/>
              </w:rPr>
              <w:t>UAS</w:t>
            </w:r>
          </w:p>
        </w:tc>
      </w:tr>
      <w:tr w:rsidR="008A197D" w:rsidRPr="00491993" w14:paraId="45F3EBEC" w14:textId="77777777" w:rsidTr="008A197D">
        <w:trPr>
          <w:cantSplit/>
          <w:trHeight w:val="340"/>
        </w:trPr>
        <w:tc>
          <w:tcPr>
            <w:tcW w:w="256" w:type="pct"/>
            <w:vAlign w:val="center"/>
          </w:tcPr>
          <w:p w14:paraId="6E6D8F27" w14:textId="77777777" w:rsidR="008A197D" w:rsidRPr="006478D8" w:rsidRDefault="008A197D" w:rsidP="008A197D">
            <w:pPr>
              <w:pStyle w:val="ListParagraph"/>
              <w:numPr>
                <w:ilvl w:val="0"/>
                <w:numId w:val="3"/>
              </w:numPr>
              <w:tabs>
                <w:tab w:val="left" w:pos="567"/>
              </w:tabs>
              <w:ind w:left="504"/>
              <w:rPr>
                <w:rFonts w:ascii="Times New Roman" w:hAnsi="Times New Roman"/>
                <w:sz w:val="20"/>
                <w:szCs w:val="20"/>
              </w:rPr>
            </w:pPr>
          </w:p>
        </w:tc>
        <w:tc>
          <w:tcPr>
            <w:tcW w:w="516" w:type="pct"/>
            <w:vAlign w:val="center"/>
          </w:tcPr>
          <w:p w14:paraId="7C19ACF2" w14:textId="5E61AF5B" w:rsidR="008A197D" w:rsidRPr="0029060E" w:rsidRDefault="008A197D" w:rsidP="008A197D">
            <w:pPr>
              <w:tabs>
                <w:tab w:val="left" w:pos="567"/>
              </w:tabs>
              <w:rPr>
                <w:rFonts w:ascii="Times New Roman" w:hAnsi="Times New Roman"/>
                <w:sz w:val="20"/>
                <w:szCs w:val="20"/>
              </w:rPr>
            </w:pPr>
            <w:r>
              <w:rPr>
                <w:rFonts w:ascii="Times New Roman" w:hAnsi="Times New Roman"/>
                <w:sz w:val="20"/>
                <w:szCs w:val="20"/>
                <w:lang w:val="sr-Cyrl-CS"/>
              </w:rPr>
              <w:t>4661</w:t>
            </w:r>
          </w:p>
        </w:tc>
        <w:tc>
          <w:tcPr>
            <w:tcW w:w="1802" w:type="pct"/>
            <w:gridSpan w:val="3"/>
            <w:vAlign w:val="center"/>
          </w:tcPr>
          <w:p w14:paraId="000CC1C5" w14:textId="0E2A3000" w:rsidR="008A197D" w:rsidRPr="00006AF5" w:rsidRDefault="008A197D" w:rsidP="008A197D">
            <w:pPr>
              <w:tabs>
                <w:tab w:val="left" w:pos="567"/>
              </w:tabs>
              <w:rPr>
                <w:rFonts w:ascii="Times New Roman" w:hAnsi="Times New Roman"/>
                <w:sz w:val="20"/>
                <w:szCs w:val="20"/>
              </w:rPr>
            </w:pPr>
            <w:r>
              <w:rPr>
                <w:rFonts w:ascii="Times New Roman" w:hAnsi="Times New Roman"/>
                <w:sz w:val="20"/>
                <w:szCs w:val="20"/>
              </w:rPr>
              <w:t>Intellectual Property Law</w:t>
            </w:r>
          </w:p>
        </w:tc>
        <w:tc>
          <w:tcPr>
            <w:tcW w:w="640" w:type="pct"/>
            <w:gridSpan w:val="2"/>
            <w:vAlign w:val="center"/>
          </w:tcPr>
          <w:p w14:paraId="04724DCE" w14:textId="21C9B673" w:rsidR="008A197D" w:rsidRPr="00491993" w:rsidRDefault="008A197D" w:rsidP="008A197D">
            <w:pPr>
              <w:tabs>
                <w:tab w:val="left" w:pos="567"/>
              </w:tabs>
              <w:rPr>
                <w:rFonts w:ascii="Times New Roman" w:hAnsi="Times New Roman"/>
                <w:sz w:val="20"/>
                <w:szCs w:val="20"/>
                <w:lang w:val="sr-Cyrl-CS"/>
              </w:rPr>
            </w:pPr>
            <w:r>
              <w:rPr>
                <w:rFonts w:ascii="Times New Roman" w:hAnsi="Times New Roman"/>
                <w:sz w:val="20"/>
                <w:szCs w:val="20"/>
                <w:lang w:val="sr-Latn-RS"/>
              </w:rPr>
              <w:t>Active teaching</w:t>
            </w:r>
          </w:p>
        </w:tc>
        <w:tc>
          <w:tcPr>
            <w:tcW w:w="1054" w:type="pct"/>
            <w:gridSpan w:val="2"/>
            <w:vAlign w:val="center"/>
          </w:tcPr>
          <w:p w14:paraId="1E3EF054" w14:textId="77777777" w:rsidR="008A197D" w:rsidRDefault="008A197D" w:rsidP="008A197D">
            <w:pPr>
              <w:tabs>
                <w:tab w:val="left" w:pos="567"/>
              </w:tabs>
              <w:rPr>
                <w:rFonts w:ascii="Times New Roman" w:hAnsi="Times New Roman"/>
                <w:sz w:val="20"/>
                <w:szCs w:val="20"/>
              </w:rPr>
            </w:pPr>
            <w:r>
              <w:rPr>
                <w:rFonts w:ascii="Times New Roman" w:hAnsi="Times New Roman"/>
                <w:sz w:val="20"/>
                <w:szCs w:val="20"/>
              </w:rPr>
              <w:t>Economics and Management</w:t>
            </w:r>
          </w:p>
          <w:p w14:paraId="301F83E5" w14:textId="6F969590" w:rsidR="008A197D" w:rsidRPr="00006AF5" w:rsidRDefault="008A197D" w:rsidP="008A197D">
            <w:pPr>
              <w:tabs>
                <w:tab w:val="left" w:pos="567"/>
              </w:tabs>
              <w:rPr>
                <w:rFonts w:ascii="Times New Roman" w:hAnsi="Times New Roman"/>
                <w:sz w:val="20"/>
                <w:szCs w:val="20"/>
              </w:rPr>
            </w:pPr>
            <w:r>
              <w:rPr>
                <w:rFonts w:ascii="Times New Roman" w:hAnsi="Times New Roman"/>
                <w:sz w:val="20"/>
                <w:szCs w:val="20"/>
              </w:rPr>
              <w:t>Economics 180</w:t>
            </w:r>
          </w:p>
        </w:tc>
        <w:tc>
          <w:tcPr>
            <w:tcW w:w="732" w:type="pct"/>
            <w:vAlign w:val="center"/>
          </w:tcPr>
          <w:p w14:paraId="4413C831" w14:textId="24E38418" w:rsidR="008A197D" w:rsidRPr="00050FD0" w:rsidRDefault="008A197D" w:rsidP="008A197D">
            <w:pPr>
              <w:tabs>
                <w:tab w:val="left" w:pos="567"/>
              </w:tabs>
              <w:rPr>
                <w:rFonts w:ascii="Times New Roman" w:hAnsi="Times New Roman"/>
                <w:sz w:val="20"/>
                <w:szCs w:val="20"/>
              </w:rPr>
            </w:pPr>
            <w:r>
              <w:rPr>
                <w:rFonts w:ascii="Times New Roman" w:hAnsi="Times New Roman"/>
                <w:sz w:val="20"/>
                <w:szCs w:val="20"/>
              </w:rPr>
              <w:t>UAS</w:t>
            </w:r>
          </w:p>
        </w:tc>
      </w:tr>
      <w:tr w:rsidR="008A197D" w:rsidRPr="00491993" w14:paraId="6651DEFC" w14:textId="77777777" w:rsidTr="008A197D">
        <w:trPr>
          <w:cantSplit/>
          <w:trHeight w:val="340"/>
        </w:trPr>
        <w:tc>
          <w:tcPr>
            <w:tcW w:w="256" w:type="pct"/>
            <w:vAlign w:val="center"/>
          </w:tcPr>
          <w:p w14:paraId="39AE9AB2" w14:textId="77777777" w:rsidR="008A197D" w:rsidRPr="006478D8" w:rsidRDefault="008A197D" w:rsidP="008A197D">
            <w:pPr>
              <w:pStyle w:val="ListParagraph"/>
              <w:numPr>
                <w:ilvl w:val="0"/>
                <w:numId w:val="3"/>
              </w:numPr>
              <w:tabs>
                <w:tab w:val="left" w:pos="567"/>
              </w:tabs>
              <w:ind w:left="504"/>
              <w:rPr>
                <w:rFonts w:ascii="Times New Roman" w:hAnsi="Times New Roman"/>
                <w:sz w:val="20"/>
                <w:szCs w:val="20"/>
              </w:rPr>
            </w:pPr>
          </w:p>
        </w:tc>
        <w:tc>
          <w:tcPr>
            <w:tcW w:w="516" w:type="pct"/>
            <w:vAlign w:val="center"/>
          </w:tcPr>
          <w:p w14:paraId="7A716FF5" w14:textId="5334816B" w:rsidR="008A197D" w:rsidRPr="0029060E" w:rsidRDefault="008A197D" w:rsidP="008A197D">
            <w:pPr>
              <w:tabs>
                <w:tab w:val="left" w:pos="567"/>
              </w:tabs>
              <w:rPr>
                <w:rFonts w:ascii="Times New Roman" w:hAnsi="Times New Roman"/>
                <w:sz w:val="20"/>
                <w:szCs w:val="20"/>
              </w:rPr>
            </w:pPr>
            <w:r>
              <w:rPr>
                <w:rFonts w:ascii="Times New Roman" w:hAnsi="Times New Roman"/>
                <w:sz w:val="20"/>
                <w:szCs w:val="20"/>
              </w:rPr>
              <w:t>7</w:t>
            </w:r>
            <w:r w:rsidR="00A77DFD">
              <w:rPr>
                <w:rFonts w:ascii="Times New Roman" w:hAnsi="Times New Roman"/>
                <w:sz w:val="20"/>
                <w:szCs w:val="20"/>
              </w:rPr>
              <w:t>5</w:t>
            </w:r>
            <w:r>
              <w:rPr>
                <w:rFonts w:ascii="Times New Roman" w:hAnsi="Times New Roman"/>
                <w:sz w:val="20"/>
                <w:szCs w:val="20"/>
              </w:rPr>
              <w:t>31</w:t>
            </w:r>
          </w:p>
        </w:tc>
        <w:tc>
          <w:tcPr>
            <w:tcW w:w="1802" w:type="pct"/>
            <w:gridSpan w:val="3"/>
            <w:vAlign w:val="center"/>
          </w:tcPr>
          <w:p w14:paraId="6CE10D47" w14:textId="5AA0F1DD" w:rsidR="008A197D" w:rsidRPr="00006AF5" w:rsidRDefault="008A197D" w:rsidP="008A197D">
            <w:pPr>
              <w:tabs>
                <w:tab w:val="left" w:pos="567"/>
              </w:tabs>
              <w:rPr>
                <w:rFonts w:ascii="Times New Roman" w:hAnsi="Times New Roman"/>
                <w:sz w:val="20"/>
                <w:szCs w:val="20"/>
              </w:rPr>
            </w:pPr>
            <w:r>
              <w:rPr>
                <w:rFonts w:ascii="Times New Roman" w:hAnsi="Times New Roman"/>
                <w:sz w:val="20"/>
                <w:szCs w:val="20"/>
              </w:rPr>
              <w:t>Law of Financial Institutions</w:t>
            </w:r>
          </w:p>
        </w:tc>
        <w:tc>
          <w:tcPr>
            <w:tcW w:w="640" w:type="pct"/>
            <w:gridSpan w:val="2"/>
            <w:vAlign w:val="center"/>
          </w:tcPr>
          <w:p w14:paraId="10C73FA0" w14:textId="5269230E" w:rsidR="008A197D" w:rsidRPr="00491993" w:rsidRDefault="008A197D" w:rsidP="008A197D">
            <w:pPr>
              <w:tabs>
                <w:tab w:val="left" w:pos="567"/>
              </w:tabs>
              <w:rPr>
                <w:rFonts w:ascii="Times New Roman" w:hAnsi="Times New Roman"/>
                <w:sz w:val="20"/>
                <w:szCs w:val="20"/>
                <w:lang w:val="sr-Cyrl-CS"/>
              </w:rPr>
            </w:pPr>
            <w:r>
              <w:rPr>
                <w:rFonts w:ascii="Times New Roman" w:hAnsi="Times New Roman"/>
                <w:sz w:val="20"/>
                <w:szCs w:val="20"/>
                <w:lang w:val="sr-Latn-RS"/>
              </w:rPr>
              <w:t>Active teaching</w:t>
            </w:r>
          </w:p>
        </w:tc>
        <w:tc>
          <w:tcPr>
            <w:tcW w:w="1054" w:type="pct"/>
            <w:gridSpan w:val="2"/>
            <w:vAlign w:val="center"/>
          </w:tcPr>
          <w:p w14:paraId="46E0A714" w14:textId="37C86482" w:rsidR="008A197D" w:rsidRPr="00006AF5" w:rsidRDefault="008A197D" w:rsidP="008A197D">
            <w:pPr>
              <w:tabs>
                <w:tab w:val="left" w:pos="567"/>
              </w:tabs>
              <w:rPr>
                <w:rFonts w:ascii="Times New Roman" w:hAnsi="Times New Roman"/>
                <w:sz w:val="20"/>
                <w:szCs w:val="20"/>
              </w:rPr>
            </w:pPr>
            <w:r>
              <w:rPr>
                <w:rFonts w:ascii="Times New Roman" w:hAnsi="Times New Roman"/>
                <w:sz w:val="20"/>
                <w:szCs w:val="20"/>
              </w:rPr>
              <w:t>Economics and Management</w:t>
            </w:r>
          </w:p>
        </w:tc>
        <w:tc>
          <w:tcPr>
            <w:tcW w:w="732" w:type="pct"/>
            <w:vAlign w:val="center"/>
          </w:tcPr>
          <w:p w14:paraId="33768ED2" w14:textId="210E1718" w:rsidR="008A197D" w:rsidRPr="00050FD0" w:rsidRDefault="008A197D" w:rsidP="008A197D">
            <w:pPr>
              <w:tabs>
                <w:tab w:val="left" w:pos="567"/>
              </w:tabs>
              <w:rPr>
                <w:rFonts w:ascii="Times New Roman" w:hAnsi="Times New Roman"/>
                <w:sz w:val="20"/>
                <w:szCs w:val="20"/>
              </w:rPr>
            </w:pPr>
            <w:r>
              <w:rPr>
                <w:rFonts w:ascii="Times New Roman" w:hAnsi="Times New Roman"/>
                <w:sz w:val="20"/>
                <w:szCs w:val="20"/>
              </w:rPr>
              <w:t>MAS</w:t>
            </w:r>
          </w:p>
        </w:tc>
      </w:tr>
      <w:tr w:rsidR="008A197D" w:rsidRPr="00491993" w14:paraId="233F2611" w14:textId="77777777" w:rsidTr="008A197D">
        <w:trPr>
          <w:cantSplit/>
          <w:trHeight w:val="340"/>
        </w:trPr>
        <w:tc>
          <w:tcPr>
            <w:tcW w:w="256" w:type="pct"/>
            <w:vAlign w:val="center"/>
          </w:tcPr>
          <w:p w14:paraId="6DE45B6F" w14:textId="77777777" w:rsidR="008A197D" w:rsidRPr="006478D8" w:rsidRDefault="008A197D" w:rsidP="008A197D">
            <w:pPr>
              <w:pStyle w:val="ListParagraph"/>
              <w:numPr>
                <w:ilvl w:val="0"/>
                <w:numId w:val="3"/>
              </w:numPr>
              <w:tabs>
                <w:tab w:val="left" w:pos="567"/>
              </w:tabs>
              <w:ind w:left="504"/>
              <w:rPr>
                <w:rFonts w:ascii="Times New Roman" w:hAnsi="Times New Roman"/>
                <w:sz w:val="20"/>
                <w:szCs w:val="20"/>
              </w:rPr>
            </w:pPr>
          </w:p>
        </w:tc>
        <w:tc>
          <w:tcPr>
            <w:tcW w:w="516" w:type="pct"/>
            <w:vAlign w:val="center"/>
          </w:tcPr>
          <w:p w14:paraId="6C94B51F" w14:textId="162C8955" w:rsidR="008A197D" w:rsidRPr="0029060E" w:rsidRDefault="008A197D" w:rsidP="008A197D">
            <w:pPr>
              <w:tabs>
                <w:tab w:val="left" w:pos="567"/>
              </w:tabs>
              <w:rPr>
                <w:rFonts w:ascii="Times New Roman" w:hAnsi="Times New Roman"/>
                <w:sz w:val="20"/>
                <w:szCs w:val="20"/>
              </w:rPr>
            </w:pPr>
            <w:r>
              <w:rPr>
                <w:rFonts w:ascii="Times New Roman" w:hAnsi="Times New Roman"/>
                <w:sz w:val="20"/>
                <w:szCs w:val="20"/>
              </w:rPr>
              <w:t>7</w:t>
            </w:r>
            <w:r w:rsidR="00A77DFD">
              <w:rPr>
                <w:rFonts w:ascii="Times New Roman" w:hAnsi="Times New Roman"/>
                <w:sz w:val="20"/>
                <w:szCs w:val="20"/>
              </w:rPr>
              <w:t>5</w:t>
            </w:r>
            <w:r>
              <w:rPr>
                <w:rFonts w:ascii="Times New Roman" w:hAnsi="Times New Roman"/>
                <w:sz w:val="20"/>
                <w:szCs w:val="20"/>
              </w:rPr>
              <w:t>30</w:t>
            </w:r>
          </w:p>
        </w:tc>
        <w:tc>
          <w:tcPr>
            <w:tcW w:w="1802" w:type="pct"/>
            <w:gridSpan w:val="3"/>
            <w:vAlign w:val="center"/>
          </w:tcPr>
          <w:p w14:paraId="1FF55396" w14:textId="7078D183" w:rsidR="008A197D" w:rsidRPr="00006AF5" w:rsidRDefault="008A197D" w:rsidP="008A197D">
            <w:pPr>
              <w:tabs>
                <w:tab w:val="left" w:pos="567"/>
              </w:tabs>
              <w:rPr>
                <w:rFonts w:ascii="Times New Roman" w:hAnsi="Times New Roman"/>
                <w:sz w:val="20"/>
                <w:szCs w:val="20"/>
              </w:rPr>
            </w:pPr>
            <w:r>
              <w:rPr>
                <w:rFonts w:ascii="Times New Roman" w:hAnsi="Times New Roman"/>
                <w:sz w:val="20"/>
                <w:szCs w:val="20"/>
              </w:rPr>
              <w:t xml:space="preserve">Law of Artificial Intelligence </w:t>
            </w:r>
          </w:p>
        </w:tc>
        <w:tc>
          <w:tcPr>
            <w:tcW w:w="640" w:type="pct"/>
            <w:gridSpan w:val="2"/>
            <w:vAlign w:val="center"/>
          </w:tcPr>
          <w:p w14:paraId="21945592" w14:textId="2672C2A7" w:rsidR="008A197D" w:rsidRPr="00491993" w:rsidRDefault="008A197D" w:rsidP="008A197D">
            <w:pPr>
              <w:tabs>
                <w:tab w:val="left" w:pos="567"/>
              </w:tabs>
              <w:rPr>
                <w:rFonts w:ascii="Times New Roman" w:hAnsi="Times New Roman"/>
                <w:sz w:val="20"/>
                <w:szCs w:val="20"/>
                <w:lang w:val="sr-Cyrl-CS"/>
              </w:rPr>
            </w:pPr>
            <w:r>
              <w:rPr>
                <w:rFonts w:ascii="Times New Roman" w:hAnsi="Times New Roman"/>
                <w:sz w:val="20"/>
                <w:szCs w:val="20"/>
                <w:lang w:val="sr-Latn-RS"/>
              </w:rPr>
              <w:t>Active teaching</w:t>
            </w:r>
          </w:p>
        </w:tc>
        <w:tc>
          <w:tcPr>
            <w:tcW w:w="1054" w:type="pct"/>
            <w:gridSpan w:val="2"/>
          </w:tcPr>
          <w:p w14:paraId="52A37EBB" w14:textId="1BFB89D5" w:rsidR="008A197D" w:rsidRPr="00006AF5" w:rsidRDefault="008A197D" w:rsidP="008A197D">
            <w:pPr>
              <w:tabs>
                <w:tab w:val="left" w:pos="567"/>
              </w:tabs>
              <w:rPr>
                <w:rFonts w:ascii="Times New Roman" w:hAnsi="Times New Roman"/>
                <w:sz w:val="20"/>
                <w:szCs w:val="20"/>
              </w:rPr>
            </w:pPr>
            <w:r>
              <w:rPr>
                <w:rFonts w:ascii="Times New Roman" w:hAnsi="Times New Roman"/>
                <w:sz w:val="20"/>
                <w:szCs w:val="20"/>
              </w:rPr>
              <w:t>Economics and Management</w:t>
            </w:r>
          </w:p>
        </w:tc>
        <w:tc>
          <w:tcPr>
            <w:tcW w:w="732" w:type="pct"/>
            <w:vAlign w:val="center"/>
          </w:tcPr>
          <w:p w14:paraId="6541AAB7" w14:textId="2A9A2801" w:rsidR="008A197D" w:rsidRPr="008A197D" w:rsidRDefault="008A197D" w:rsidP="008A197D">
            <w:pPr>
              <w:rPr>
                <w:rFonts w:ascii="Times New Roman" w:hAnsi="Times New Roman"/>
                <w:sz w:val="20"/>
                <w:szCs w:val="20"/>
              </w:rPr>
            </w:pPr>
            <w:r w:rsidRPr="008A197D">
              <w:rPr>
                <w:rFonts w:ascii="Times New Roman" w:hAnsi="Times New Roman"/>
                <w:sz w:val="20"/>
                <w:szCs w:val="20"/>
              </w:rPr>
              <w:t>MAS</w:t>
            </w:r>
          </w:p>
        </w:tc>
      </w:tr>
      <w:tr w:rsidR="008A197D" w:rsidRPr="00491993" w14:paraId="5DD6D5D9" w14:textId="77777777" w:rsidTr="006478D8">
        <w:trPr>
          <w:cantSplit/>
          <w:trHeight w:val="340"/>
        </w:trPr>
        <w:tc>
          <w:tcPr>
            <w:tcW w:w="5000" w:type="pct"/>
            <w:gridSpan w:val="10"/>
            <w:shd w:val="clear" w:color="auto" w:fill="F2F2F2" w:themeFill="background1" w:themeFillShade="F2"/>
            <w:vAlign w:val="center"/>
          </w:tcPr>
          <w:p w14:paraId="48A4301E" w14:textId="77777777" w:rsidR="008A197D" w:rsidRPr="00491993" w:rsidRDefault="008A197D" w:rsidP="008A197D">
            <w:pPr>
              <w:tabs>
                <w:tab w:val="left" w:pos="567"/>
              </w:tabs>
              <w:spacing w:after="60"/>
              <w:rPr>
                <w:rFonts w:ascii="Times New Roman" w:hAnsi="Times New Roman"/>
                <w:b/>
                <w:sz w:val="20"/>
                <w:szCs w:val="20"/>
                <w:lang w:val="sr-Cyrl-CS"/>
              </w:rPr>
            </w:pPr>
            <w:r>
              <w:rPr>
                <w:rFonts w:ascii="Times New Roman" w:hAnsi="Times New Roman"/>
                <w:b/>
                <w:sz w:val="20"/>
                <w:szCs w:val="20"/>
              </w:rPr>
              <w:t>Representative references</w:t>
            </w:r>
            <w:r w:rsidRPr="00491993">
              <w:rPr>
                <w:rFonts w:ascii="Times New Roman" w:hAnsi="Times New Roman"/>
                <w:b/>
                <w:sz w:val="20"/>
                <w:szCs w:val="20"/>
                <w:lang w:val="sr-Cyrl-CS"/>
              </w:rPr>
              <w:t xml:space="preserve"> (</w:t>
            </w:r>
            <w:r>
              <w:rPr>
                <w:rFonts w:ascii="Times New Roman" w:hAnsi="Times New Roman"/>
                <w:b/>
                <w:sz w:val="20"/>
                <w:szCs w:val="20"/>
              </w:rPr>
              <w:t>a minimum of</w:t>
            </w:r>
            <w:r w:rsidRPr="00491993">
              <w:rPr>
                <w:rFonts w:ascii="Times New Roman" w:hAnsi="Times New Roman"/>
                <w:b/>
                <w:sz w:val="20"/>
                <w:szCs w:val="20"/>
                <w:lang w:val="sr-Cyrl-CS"/>
              </w:rPr>
              <w:t xml:space="preserve"> 5 </w:t>
            </w:r>
            <w:r>
              <w:rPr>
                <w:rFonts w:ascii="Times New Roman" w:hAnsi="Times New Roman"/>
                <w:b/>
                <w:sz w:val="20"/>
                <w:szCs w:val="20"/>
              </w:rPr>
              <w:t>and a maximum of 10</w:t>
            </w:r>
            <w:r w:rsidRPr="00491993">
              <w:rPr>
                <w:rFonts w:ascii="Times New Roman" w:hAnsi="Times New Roman"/>
                <w:b/>
                <w:sz w:val="20"/>
                <w:szCs w:val="20"/>
                <w:lang w:val="sr-Cyrl-CS"/>
              </w:rPr>
              <w:t>)</w:t>
            </w:r>
          </w:p>
        </w:tc>
      </w:tr>
      <w:tr w:rsidR="008A197D" w:rsidRPr="001A4CF7" w14:paraId="0924A2C8" w14:textId="77777777" w:rsidTr="008A197D">
        <w:trPr>
          <w:cantSplit/>
          <w:trHeight w:val="340"/>
        </w:trPr>
        <w:tc>
          <w:tcPr>
            <w:tcW w:w="256" w:type="pct"/>
            <w:vAlign w:val="center"/>
          </w:tcPr>
          <w:p w14:paraId="15D6D5B4" w14:textId="77777777" w:rsidR="008A197D" w:rsidRPr="00491993" w:rsidRDefault="008A197D" w:rsidP="008A197D">
            <w:pPr>
              <w:numPr>
                <w:ilvl w:val="0"/>
                <w:numId w:val="1"/>
              </w:numPr>
              <w:tabs>
                <w:tab w:val="clear" w:pos="720"/>
                <w:tab w:val="left" w:pos="142"/>
              </w:tabs>
              <w:spacing w:after="60"/>
              <w:ind w:left="504"/>
              <w:jc w:val="center"/>
              <w:rPr>
                <w:rFonts w:ascii="Times New Roman" w:hAnsi="Times New Roman"/>
                <w:sz w:val="20"/>
                <w:szCs w:val="20"/>
                <w:lang w:val="sr-Cyrl-CS"/>
              </w:rPr>
            </w:pPr>
          </w:p>
        </w:tc>
        <w:tc>
          <w:tcPr>
            <w:tcW w:w="4744" w:type="pct"/>
            <w:gridSpan w:val="9"/>
            <w:vAlign w:val="center"/>
          </w:tcPr>
          <w:p w14:paraId="6DD11522" w14:textId="7ABC979F" w:rsidR="008A197D" w:rsidRPr="00006AF5" w:rsidRDefault="008A197D" w:rsidP="008A197D">
            <w:pPr>
              <w:jc w:val="both"/>
              <w:rPr>
                <w:rFonts w:ascii="Times New Roman" w:hAnsi="Times New Roman"/>
                <w:b/>
                <w:noProof/>
                <w:sz w:val="20"/>
                <w:szCs w:val="20"/>
                <w:lang w:val="sr-Latn-CS"/>
              </w:rPr>
            </w:pPr>
            <w:bookmarkStart w:id="0" w:name="_Hlk230783410"/>
            <w:r w:rsidRPr="00556771">
              <w:rPr>
                <w:rFonts w:ascii="Times New Roman" w:hAnsi="Times New Roman"/>
                <w:sz w:val="20"/>
                <w:szCs w:val="20"/>
                <w:lang w:val="sr-Latn-RS"/>
              </w:rPr>
              <w:t>Milenković Kerković, T</w:t>
            </w:r>
            <w:r>
              <w:rPr>
                <w:rFonts w:ascii="Times New Roman" w:hAnsi="Times New Roman"/>
                <w:b/>
                <w:bCs/>
                <w:sz w:val="20"/>
                <w:szCs w:val="20"/>
                <w:lang w:val="sr-Latn-RS"/>
              </w:rPr>
              <w:t xml:space="preserve">. </w:t>
            </w:r>
            <w:r w:rsidRPr="001A4CF7">
              <w:rPr>
                <w:rFonts w:ascii="Times New Roman" w:hAnsi="Times New Roman"/>
                <w:b/>
                <w:bCs/>
                <w:sz w:val="20"/>
                <w:szCs w:val="20"/>
                <w:lang w:val="sr-Cyrl-CS"/>
              </w:rPr>
              <w:t>„Аутономни уговори трговинског права“ (2023)</w:t>
            </w:r>
            <w:r w:rsidRPr="001A4CF7">
              <w:rPr>
                <w:rFonts w:ascii="Times New Roman" w:hAnsi="Times New Roman"/>
                <w:bCs/>
                <w:sz w:val="20"/>
                <w:szCs w:val="20"/>
                <w:lang w:val="sr-Cyrl-CS"/>
              </w:rPr>
              <w:t xml:space="preserve"> </w:t>
            </w:r>
            <w:r>
              <w:rPr>
                <w:rFonts w:ascii="Times New Roman" w:hAnsi="Times New Roman"/>
                <w:bCs/>
                <w:sz w:val="20"/>
                <w:szCs w:val="20"/>
                <w:lang w:val="sr-Latn-RS"/>
              </w:rPr>
              <w:t xml:space="preserve">monography, </w:t>
            </w:r>
            <w:r w:rsidRPr="001A4CF7">
              <w:rPr>
                <w:rFonts w:ascii="Times New Roman" w:hAnsi="Times New Roman"/>
                <w:bCs/>
                <w:sz w:val="20"/>
                <w:szCs w:val="20"/>
                <w:lang w:val="sr-Cyrl-CS"/>
              </w:rPr>
              <w:t xml:space="preserve"> </w:t>
            </w:r>
            <w:r w:rsidRPr="00E475CE">
              <w:rPr>
                <w:rFonts w:ascii="Times New Roman" w:hAnsi="Times New Roman"/>
                <w:bCs/>
                <w:sz w:val="20"/>
                <w:szCs w:val="20"/>
              </w:rPr>
              <w:t>ISBN</w:t>
            </w:r>
            <w:r w:rsidRPr="001A4CF7">
              <w:rPr>
                <w:rFonts w:ascii="Times New Roman" w:hAnsi="Times New Roman"/>
                <w:bCs/>
                <w:sz w:val="20"/>
                <w:szCs w:val="20"/>
                <w:lang w:val="sr-Cyrl-CS"/>
              </w:rPr>
              <w:t xml:space="preserve"> 978-86-85099-77-9, Економски факултет,Ниш, </w:t>
            </w:r>
            <w:r>
              <w:rPr>
                <w:rFonts w:ascii="Times New Roman" w:hAnsi="Times New Roman"/>
                <w:bCs/>
                <w:sz w:val="20"/>
                <w:szCs w:val="20"/>
                <w:lang w:val="sr-Latn-RS"/>
              </w:rPr>
              <w:t xml:space="preserve">p. </w:t>
            </w:r>
            <w:r w:rsidRPr="001A4CF7">
              <w:rPr>
                <w:rFonts w:ascii="Times New Roman" w:hAnsi="Times New Roman"/>
                <w:bCs/>
                <w:sz w:val="20"/>
                <w:szCs w:val="20"/>
                <w:lang w:val="sr-Cyrl-CS"/>
              </w:rPr>
              <w:t>299.</w:t>
            </w:r>
            <w:bookmarkEnd w:id="0"/>
            <w:r w:rsidRPr="001A4CF7">
              <w:rPr>
                <w:rFonts w:ascii="Times New Roman" w:hAnsi="Times New Roman"/>
                <w:bCs/>
                <w:sz w:val="20"/>
                <w:szCs w:val="20"/>
                <w:lang w:val="sr-Cyrl-CS"/>
              </w:rPr>
              <w:t xml:space="preserve">                          </w:t>
            </w:r>
            <w:r>
              <w:rPr>
                <w:rFonts w:ascii="Times New Roman" w:hAnsi="Times New Roman"/>
                <w:bCs/>
                <w:sz w:val="20"/>
                <w:szCs w:val="20"/>
                <w:lang w:val="sr-Latn-RS"/>
              </w:rPr>
              <w:t xml:space="preserve">                                                        </w:t>
            </w:r>
            <w:r w:rsidRPr="001A4CF7">
              <w:rPr>
                <w:rFonts w:ascii="Times New Roman" w:hAnsi="Times New Roman"/>
                <w:bCs/>
                <w:sz w:val="20"/>
                <w:szCs w:val="20"/>
                <w:lang w:val="sr-Cyrl-CS"/>
              </w:rPr>
              <w:t xml:space="preserve">        М42</w:t>
            </w:r>
          </w:p>
        </w:tc>
      </w:tr>
      <w:tr w:rsidR="008A197D" w:rsidRPr="001A4CF7" w14:paraId="508CF79F" w14:textId="77777777" w:rsidTr="008A197D">
        <w:trPr>
          <w:cantSplit/>
          <w:trHeight w:val="340"/>
        </w:trPr>
        <w:tc>
          <w:tcPr>
            <w:tcW w:w="256" w:type="pct"/>
            <w:vAlign w:val="center"/>
          </w:tcPr>
          <w:p w14:paraId="5D8575A5" w14:textId="77777777" w:rsidR="008A197D" w:rsidRPr="00006AF5" w:rsidRDefault="008A197D" w:rsidP="008A197D">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vAlign w:val="center"/>
          </w:tcPr>
          <w:p w14:paraId="63FF3479" w14:textId="3C0A919E" w:rsidR="008A197D" w:rsidRPr="00006AF5" w:rsidRDefault="008A197D" w:rsidP="008A197D">
            <w:pPr>
              <w:jc w:val="both"/>
              <w:rPr>
                <w:rFonts w:ascii="Times New Roman" w:hAnsi="Times New Roman"/>
                <w:noProof/>
                <w:sz w:val="20"/>
                <w:szCs w:val="20"/>
                <w:lang w:val="sr-Latn-CS"/>
              </w:rPr>
            </w:pPr>
            <w:r>
              <w:rPr>
                <w:rFonts w:ascii="Times New Roman" w:hAnsi="Times New Roman"/>
                <w:sz w:val="20"/>
                <w:szCs w:val="20"/>
                <w:lang w:val="sr-Latn-CS"/>
              </w:rPr>
              <w:t>Milenković Kerković, T.</w:t>
            </w:r>
            <w:r w:rsidRPr="001A4CF7">
              <w:rPr>
                <w:rFonts w:ascii="Times New Roman" w:hAnsi="Times New Roman"/>
                <w:sz w:val="20"/>
                <w:szCs w:val="20"/>
                <w:lang w:val="sr-Latn-CS"/>
              </w:rPr>
              <w:t xml:space="preserve"> </w:t>
            </w:r>
            <w:r w:rsidRPr="001A4CF7">
              <w:rPr>
                <w:rFonts w:ascii="Times New Roman" w:hAnsi="Times New Roman"/>
                <w:b/>
                <w:sz w:val="20"/>
                <w:szCs w:val="20"/>
                <w:lang w:val="sr-Latn-CS"/>
              </w:rPr>
              <w:t>(2013)</w:t>
            </w:r>
            <w:r w:rsidRPr="001A4CF7">
              <w:rPr>
                <w:rFonts w:ascii="Times New Roman" w:hAnsi="Times New Roman"/>
                <w:sz w:val="20"/>
                <w:szCs w:val="20"/>
                <w:lang w:val="sr-Latn-CS"/>
              </w:rPr>
              <w:t xml:space="preserve">  </w:t>
            </w:r>
            <w:r w:rsidRPr="001A4CF7">
              <w:rPr>
                <w:rFonts w:ascii="Times New Roman" w:hAnsi="Times New Roman"/>
                <w:b/>
                <w:i/>
                <w:sz w:val="20"/>
                <w:szCs w:val="20"/>
                <w:lang w:val="sr-Latn-CS"/>
              </w:rPr>
              <w:t>Облигације и уговори трговинског права</w:t>
            </w:r>
            <w:r w:rsidRPr="001A4CF7">
              <w:rPr>
                <w:rFonts w:ascii="Times New Roman" w:hAnsi="Times New Roman"/>
                <w:sz w:val="20"/>
                <w:szCs w:val="20"/>
                <w:lang w:val="sr-Latn-CS"/>
              </w:rPr>
              <w:t xml:space="preserve">, </w:t>
            </w:r>
            <w:r>
              <w:rPr>
                <w:rFonts w:ascii="Times New Roman" w:hAnsi="Times New Roman"/>
                <w:sz w:val="20"/>
                <w:szCs w:val="20"/>
                <w:lang w:val="sr-Latn-CS"/>
              </w:rPr>
              <w:t>text.book (co-author Spirović Jovanović, L.)</w:t>
            </w:r>
            <w:r w:rsidRPr="001A4CF7">
              <w:rPr>
                <w:rFonts w:ascii="Times New Roman" w:hAnsi="Times New Roman"/>
                <w:bCs/>
                <w:sz w:val="20"/>
                <w:szCs w:val="20"/>
                <w:lang w:val="sr-Latn-CS"/>
              </w:rPr>
              <w:t xml:space="preserve"> </w:t>
            </w:r>
            <w:r w:rsidRPr="00E475CE">
              <w:rPr>
                <w:rFonts w:ascii="Times New Roman" w:hAnsi="Times New Roman"/>
                <w:bCs/>
                <w:sz w:val="20"/>
                <w:szCs w:val="20"/>
              </w:rPr>
              <w:t>ISBN</w:t>
            </w:r>
            <w:r w:rsidRPr="001A4CF7">
              <w:rPr>
                <w:rFonts w:ascii="Times New Roman" w:hAnsi="Times New Roman"/>
                <w:bCs/>
                <w:sz w:val="20"/>
                <w:szCs w:val="20"/>
                <w:lang w:val="sr-Latn-CS"/>
              </w:rPr>
              <w:t xml:space="preserve"> 978-86-6139-065-4, </w:t>
            </w:r>
            <w:r w:rsidRPr="00E475CE">
              <w:rPr>
                <w:rFonts w:ascii="Times New Roman" w:hAnsi="Times New Roman"/>
                <w:bCs/>
                <w:sz w:val="20"/>
                <w:szCs w:val="20"/>
              </w:rPr>
              <w:t>COBISS</w:t>
            </w:r>
            <w:r w:rsidRPr="001A4CF7">
              <w:rPr>
                <w:rFonts w:ascii="Times New Roman" w:hAnsi="Times New Roman"/>
                <w:bCs/>
                <w:sz w:val="20"/>
                <w:szCs w:val="20"/>
                <w:lang w:val="sr-Latn-CS"/>
              </w:rPr>
              <w:t>.</w:t>
            </w:r>
            <w:r w:rsidRPr="00E475CE">
              <w:rPr>
                <w:rFonts w:ascii="Times New Roman" w:hAnsi="Times New Roman"/>
                <w:bCs/>
                <w:sz w:val="20"/>
                <w:szCs w:val="20"/>
              </w:rPr>
              <w:t>SR</w:t>
            </w:r>
            <w:r w:rsidRPr="00E475CE">
              <w:rPr>
                <w:rFonts w:ascii="Times New Roman" w:hAnsi="Times New Roman"/>
                <w:bCs/>
                <w:sz w:val="20"/>
                <w:szCs w:val="20"/>
                <w:lang w:val="sr-Latn-RS"/>
              </w:rPr>
              <w:t>-</w:t>
            </w:r>
            <w:r w:rsidRPr="00E475CE">
              <w:rPr>
                <w:rFonts w:ascii="Times New Roman" w:hAnsi="Times New Roman"/>
                <w:bCs/>
                <w:sz w:val="20"/>
                <w:szCs w:val="20"/>
              </w:rPr>
              <w:t>ID</w:t>
            </w:r>
            <w:r w:rsidRPr="001A4CF7">
              <w:rPr>
                <w:rFonts w:ascii="Times New Roman" w:hAnsi="Times New Roman"/>
                <w:bCs/>
                <w:sz w:val="20"/>
                <w:szCs w:val="20"/>
                <w:lang w:val="sr-Latn-CS"/>
              </w:rPr>
              <w:t xml:space="preserve"> 197152268, Економски факултет Универзитета у Нишу,</w:t>
            </w:r>
            <w:r>
              <w:rPr>
                <w:rFonts w:ascii="Times New Roman" w:hAnsi="Times New Roman"/>
                <w:bCs/>
                <w:sz w:val="20"/>
                <w:szCs w:val="20"/>
                <w:lang w:val="sr-Latn-CS"/>
              </w:rPr>
              <w:t>Niš</w:t>
            </w:r>
            <w:r w:rsidRPr="001A4CF7">
              <w:rPr>
                <w:rFonts w:ascii="Times New Roman" w:hAnsi="Times New Roman"/>
                <w:bCs/>
                <w:sz w:val="20"/>
                <w:szCs w:val="20"/>
                <w:lang w:val="sr-Latn-CS"/>
              </w:rPr>
              <w:t xml:space="preserve">,  </w:t>
            </w:r>
            <w:r>
              <w:rPr>
                <w:rFonts w:ascii="Times New Roman" w:hAnsi="Times New Roman"/>
                <w:bCs/>
                <w:sz w:val="20"/>
                <w:szCs w:val="20"/>
                <w:lang w:val="sr-Latn-CS"/>
              </w:rPr>
              <w:t xml:space="preserve">p. </w:t>
            </w:r>
            <w:r w:rsidRPr="001A4CF7">
              <w:rPr>
                <w:rFonts w:ascii="Times New Roman" w:hAnsi="Times New Roman"/>
                <w:bCs/>
                <w:sz w:val="20"/>
                <w:szCs w:val="20"/>
                <w:lang w:val="sr-Latn-CS"/>
              </w:rPr>
              <w:t xml:space="preserve">482 </w:t>
            </w:r>
            <w:r w:rsidRPr="001A4CF7">
              <w:rPr>
                <w:rFonts w:ascii="Times New Roman" w:hAnsi="Times New Roman"/>
                <w:sz w:val="20"/>
                <w:szCs w:val="20"/>
                <w:lang w:val="sr-Latn-CS"/>
              </w:rPr>
              <w:t>(</w:t>
            </w:r>
            <w:r>
              <w:rPr>
                <w:rFonts w:ascii="Times New Roman" w:hAnsi="Times New Roman"/>
                <w:sz w:val="20"/>
                <w:szCs w:val="20"/>
                <w:lang w:val="sr-Latn-CS"/>
              </w:rPr>
              <w:t xml:space="preserve">T.M.K. pp. </w:t>
            </w:r>
            <w:r w:rsidRPr="001A4CF7">
              <w:rPr>
                <w:rFonts w:ascii="Times New Roman" w:hAnsi="Times New Roman"/>
                <w:sz w:val="20"/>
                <w:szCs w:val="20"/>
                <w:lang w:val="sr-Latn-CS"/>
              </w:rPr>
              <w:t>224-482).</w:t>
            </w:r>
            <w:r w:rsidRPr="001A4CF7">
              <w:rPr>
                <w:rFonts w:ascii="Times New Roman" w:hAnsi="Times New Roman"/>
                <w:sz w:val="20"/>
                <w:szCs w:val="20"/>
                <w:lang w:val="sr-Latn-CS"/>
              </w:rPr>
              <w:tab/>
              <w:t xml:space="preserve">                                    </w:t>
            </w:r>
            <w:r>
              <w:rPr>
                <w:rFonts w:ascii="Times New Roman" w:hAnsi="Times New Roman"/>
                <w:sz w:val="20"/>
                <w:szCs w:val="20"/>
                <w:lang w:val="sr-Latn-CS"/>
              </w:rPr>
              <w:t xml:space="preserve">                                                </w:t>
            </w:r>
            <w:r w:rsidRPr="001A4CF7">
              <w:rPr>
                <w:rFonts w:ascii="Times New Roman" w:hAnsi="Times New Roman"/>
                <w:sz w:val="20"/>
                <w:szCs w:val="20"/>
                <w:lang w:val="sr-Latn-CS"/>
              </w:rPr>
              <w:t xml:space="preserve"> М42</w:t>
            </w:r>
          </w:p>
        </w:tc>
      </w:tr>
      <w:tr w:rsidR="008A197D" w:rsidRPr="001A4CF7" w14:paraId="15B49B11" w14:textId="77777777" w:rsidTr="008A197D">
        <w:trPr>
          <w:cantSplit/>
          <w:trHeight w:val="340"/>
        </w:trPr>
        <w:tc>
          <w:tcPr>
            <w:tcW w:w="256" w:type="pct"/>
            <w:vAlign w:val="center"/>
          </w:tcPr>
          <w:p w14:paraId="4B047DA8" w14:textId="77777777" w:rsidR="008A197D" w:rsidRPr="00006AF5" w:rsidRDefault="008A197D" w:rsidP="008A197D">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vAlign w:val="center"/>
          </w:tcPr>
          <w:p w14:paraId="06556948" w14:textId="4611A3D5" w:rsidR="008A197D" w:rsidRPr="00006AF5" w:rsidRDefault="008A197D" w:rsidP="008A197D">
            <w:pPr>
              <w:jc w:val="both"/>
              <w:rPr>
                <w:rFonts w:ascii="Times New Roman" w:hAnsi="Times New Roman"/>
                <w:noProof/>
                <w:sz w:val="20"/>
                <w:szCs w:val="20"/>
                <w:lang w:val="sr-Latn-CS"/>
              </w:rPr>
            </w:pPr>
            <w:r>
              <w:rPr>
                <w:rFonts w:ascii="Times New Roman" w:hAnsi="Times New Roman"/>
                <w:sz w:val="20"/>
                <w:szCs w:val="20"/>
                <w:lang w:val="sr-Latn-CS"/>
              </w:rPr>
              <w:t>Milenković Kerković, T.</w:t>
            </w:r>
            <w:r w:rsidRPr="00556771">
              <w:rPr>
                <w:rFonts w:ascii="Times New Roman" w:hAnsi="Times New Roman"/>
                <w:sz w:val="20"/>
                <w:szCs w:val="20"/>
                <w:lang w:val="sr-Latn-CS"/>
              </w:rPr>
              <w:t xml:space="preserve"> </w:t>
            </w:r>
            <w:r w:rsidRPr="00556771">
              <w:rPr>
                <w:rFonts w:ascii="Times New Roman" w:hAnsi="Times New Roman"/>
                <w:b/>
                <w:sz w:val="20"/>
                <w:szCs w:val="20"/>
                <w:lang w:val="sr-Latn-CS"/>
              </w:rPr>
              <w:t xml:space="preserve">(2013) </w:t>
            </w:r>
            <w:r w:rsidRPr="00556771">
              <w:rPr>
                <w:rFonts w:ascii="Times New Roman" w:hAnsi="Times New Roman"/>
                <w:b/>
                <w:i/>
                <w:sz w:val="20"/>
                <w:szCs w:val="20"/>
                <w:lang w:val="sr-Latn-CS"/>
              </w:rPr>
              <w:t>Факторинг-право и пословна пракса у Србији,</w:t>
            </w:r>
            <w:r w:rsidRPr="00556771">
              <w:rPr>
                <w:rFonts w:ascii="Times New Roman" w:hAnsi="Times New Roman"/>
                <w:b/>
                <w:sz w:val="20"/>
                <w:szCs w:val="20"/>
                <w:lang w:val="sr-Latn-CS"/>
              </w:rPr>
              <w:t xml:space="preserve"> </w:t>
            </w:r>
            <w:r w:rsidRPr="00B33781">
              <w:rPr>
                <w:rFonts w:ascii="Times New Roman" w:hAnsi="Times New Roman"/>
                <w:bCs/>
                <w:sz w:val="20"/>
                <w:szCs w:val="20"/>
                <w:lang w:val="sr-Latn-CS"/>
              </w:rPr>
              <w:t>monography</w:t>
            </w:r>
            <w:r>
              <w:rPr>
                <w:rFonts w:ascii="Times New Roman" w:hAnsi="Times New Roman"/>
                <w:b/>
                <w:sz w:val="20"/>
                <w:szCs w:val="20"/>
                <w:lang w:val="sr-Latn-CS"/>
              </w:rPr>
              <w:t xml:space="preserve"> </w:t>
            </w:r>
            <w:r w:rsidRPr="00556771">
              <w:rPr>
                <w:rFonts w:ascii="Times New Roman" w:hAnsi="Times New Roman"/>
                <w:sz w:val="20"/>
                <w:szCs w:val="20"/>
                <w:lang w:val="sr-Latn-CS"/>
              </w:rPr>
              <w:t>(</w:t>
            </w:r>
            <w:r>
              <w:rPr>
                <w:rFonts w:ascii="Times New Roman" w:hAnsi="Times New Roman"/>
                <w:sz w:val="20"/>
                <w:szCs w:val="20"/>
                <w:lang w:val="sr-Latn-CS"/>
              </w:rPr>
              <w:t>co</w:t>
            </w:r>
            <w:r>
              <w:rPr>
                <w:rFonts w:ascii="Times New Roman" w:hAnsi="Times New Roman"/>
                <w:sz w:val="20"/>
                <w:szCs w:val="20"/>
                <w:lang w:val="sr-Latn-RS"/>
              </w:rPr>
              <w:t xml:space="preserve">-author Željko Atanasković) </w:t>
            </w:r>
            <w:r w:rsidRPr="00556771">
              <w:rPr>
                <w:rFonts w:ascii="Times New Roman" w:hAnsi="Times New Roman"/>
                <w:sz w:val="20"/>
                <w:szCs w:val="20"/>
                <w:lang w:val="sr-Latn-CS"/>
              </w:rPr>
              <w:t xml:space="preserve"> </w:t>
            </w:r>
            <w:r w:rsidRPr="00E475CE">
              <w:rPr>
                <w:rFonts w:ascii="Times New Roman" w:eastAsia="MyriadPro-Regular" w:hAnsi="Times New Roman"/>
                <w:sz w:val="20"/>
                <w:szCs w:val="20"/>
              </w:rPr>
              <w:t>ISBN</w:t>
            </w:r>
            <w:r w:rsidRPr="00556771">
              <w:rPr>
                <w:rFonts w:ascii="Times New Roman" w:eastAsia="MyriadPro-Regular" w:hAnsi="Times New Roman"/>
                <w:sz w:val="20"/>
                <w:szCs w:val="20"/>
                <w:lang w:val="sr-Latn-CS"/>
              </w:rPr>
              <w:t xml:space="preserve"> 978-86-6139-081-4</w:t>
            </w:r>
            <w:r w:rsidRPr="00E475CE">
              <w:rPr>
                <w:rFonts w:ascii="Times New Roman" w:eastAsia="MyriadPro-Regular" w:hAnsi="Times New Roman"/>
                <w:sz w:val="20"/>
                <w:szCs w:val="20"/>
                <w:lang w:val="sr-Latn-RS"/>
              </w:rPr>
              <w:t xml:space="preserve">, </w:t>
            </w:r>
            <w:r w:rsidRPr="00E475CE">
              <w:rPr>
                <w:rFonts w:ascii="Times New Roman" w:hAnsi="Times New Roman"/>
                <w:sz w:val="20"/>
                <w:szCs w:val="20"/>
                <w:lang w:val="sr-Latn-RS"/>
              </w:rPr>
              <w:t xml:space="preserve">COBISS.SR-ID 202547724, </w:t>
            </w:r>
            <w:r w:rsidRPr="00556771">
              <w:rPr>
                <w:rFonts w:ascii="Times New Roman" w:hAnsi="Times New Roman"/>
                <w:sz w:val="20"/>
                <w:szCs w:val="20"/>
                <w:lang w:val="sr-Latn-CS"/>
              </w:rPr>
              <w:t xml:space="preserve">Економски факултет Универзитета у Нишу, </w:t>
            </w:r>
            <w:r>
              <w:rPr>
                <w:rFonts w:ascii="Times New Roman" w:hAnsi="Times New Roman"/>
                <w:sz w:val="20"/>
                <w:szCs w:val="20"/>
                <w:lang w:val="sr-Latn-CS"/>
              </w:rPr>
              <w:t>p</w:t>
            </w:r>
            <w:r w:rsidRPr="00556771">
              <w:rPr>
                <w:rFonts w:ascii="Times New Roman" w:hAnsi="Times New Roman"/>
                <w:sz w:val="20"/>
                <w:szCs w:val="20"/>
                <w:lang w:val="sr-Latn-CS"/>
              </w:rPr>
              <w:t>. 328 (</w:t>
            </w:r>
            <w:r>
              <w:rPr>
                <w:rFonts w:ascii="Times New Roman" w:hAnsi="Times New Roman"/>
                <w:sz w:val="20"/>
                <w:szCs w:val="20"/>
                <w:lang w:val="sr-Latn-CS"/>
              </w:rPr>
              <w:t xml:space="preserve">T.M.K. </w:t>
            </w:r>
            <w:r w:rsidRPr="00556771">
              <w:rPr>
                <w:rFonts w:ascii="Times New Roman" w:hAnsi="Times New Roman"/>
                <w:sz w:val="20"/>
                <w:szCs w:val="20"/>
                <w:lang w:val="sr-Latn-CS"/>
              </w:rPr>
              <w:t>.</w:t>
            </w:r>
            <w:r>
              <w:rPr>
                <w:rFonts w:ascii="Times New Roman" w:hAnsi="Times New Roman"/>
                <w:sz w:val="20"/>
                <w:szCs w:val="20"/>
                <w:lang w:val="sr-Latn-CS"/>
              </w:rPr>
              <w:t>part</w:t>
            </w:r>
            <w:r w:rsidRPr="00556771">
              <w:rPr>
                <w:rFonts w:ascii="Times New Roman" w:hAnsi="Times New Roman"/>
                <w:sz w:val="20"/>
                <w:szCs w:val="20"/>
                <w:lang w:val="sr-Latn-CS"/>
              </w:rPr>
              <w:t xml:space="preserve"> </w:t>
            </w:r>
            <w:r w:rsidRPr="00E475CE">
              <w:rPr>
                <w:rFonts w:ascii="Times New Roman" w:hAnsi="Times New Roman"/>
                <w:sz w:val="20"/>
                <w:szCs w:val="20"/>
              </w:rPr>
              <w:t>I</w:t>
            </w:r>
            <w:r w:rsidRPr="00556771">
              <w:rPr>
                <w:rFonts w:ascii="Times New Roman" w:hAnsi="Times New Roman"/>
                <w:sz w:val="20"/>
                <w:szCs w:val="20"/>
                <w:lang w:val="sr-Latn-CS"/>
              </w:rPr>
              <w:t>,</w:t>
            </w:r>
            <w:r w:rsidRPr="00E475CE">
              <w:rPr>
                <w:rFonts w:ascii="Times New Roman" w:hAnsi="Times New Roman"/>
                <w:sz w:val="20"/>
                <w:szCs w:val="20"/>
              </w:rPr>
              <w:t>II</w:t>
            </w:r>
            <w:r w:rsidRPr="00556771">
              <w:rPr>
                <w:rFonts w:ascii="Times New Roman" w:hAnsi="Times New Roman"/>
                <w:sz w:val="20"/>
                <w:szCs w:val="20"/>
                <w:lang w:val="sr-Latn-CS"/>
              </w:rPr>
              <w:t xml:space="preserve">, </w:t>
            </w:r>
            <w:r w:rsidRPr="00E475CE">
              <w:rPr>
                <w:rFonts w:ascii="Times New Roman" w:hAnsi="Times New Roman"/>
                <w:sz w:val="20"/>
                <w:szCs w:val="20"/>
              </w:rPr>
              <w:t>Iv</w:t>
            </w:r>
            <w:r>
              <w:rPr>
                <w:rFonts w:ascii="Times New Roman" w:hAnsi="Times New Roman"/>
                <w:sz w:val="20"/>
                <w:szCs w:val="20"/>
              </w:rPr>
              <w:t>and</w:t>
            </w:r>
            <w:r w:rsidRPr="00B33781">
              <w:rPr>
                <w:rFonts w:ascii="Times New Roman" w:hAnsi="Times New Roman"/>
                <w:sz w:val="20"/>
                <w:szCs w:val="20"/>
                <w:lang w:val="sr-Latn-CS"/>
              </w:rPr>
              <w:t xml:space="preserve"> </w:t>
            </w:r>
            <w:r>
              <w:rPr>
                <w:rFonts w:ascii="Times New Roman" w:hAnsi="Times New Roman"/>
                <w:sz w:val="20"/>
                <w:szCs w:val="20"/>
                <w:lang w:val="sr-Latn-CS"/>
              </w:rPr>
              <w:t>Anexes</w:t>
            </w:r>
            <w:r w:rsidRPr="00556771">
              <w:rPr>
                <w:rFonts w:ascii="Times New Roman" w:hAnsi="Times New Roman"/>
                <w:sz w:val="20"/>
                <w:szCs w:val="20"/>
                <w:lang w:val="sr-Latn-CS"/>
              </w:rPr>
              <w:t xml:space="preserve">, </w:t>
            </w:r>
            <w:r>
              <w:rPr>
                <w:rFonts w:ascii="Times New Roman" w:hAnsi="Times New Roman"/>
                <w:sz w:val="20"/>
                <w:szCs w:val="20"/>
                <w:lang w:val="sr-Latn-CS"/>
              </w:rPr>
              <w:t xml:space="preserve">pp. </w:t>
            </w:r>
            <w:r w:rsidRPr="00556771">
              <w:rPr>
                <w:rFonts w:ascii="Times New Roman" w:hAnsi="Times New Roman"/>
                <w:sz w:val="20"/>
                <w:szCs w:val="20"/>
                <w:lang w:val="sr-Latn-CS"/>
              </w:rPr>
              <w:t>1-145 и 207-328</w:t>
            </w:r>
            <w:r>
              <w:rPr>
                <w:rFonts w:ascii="Times New Roman" w:hAnsi="Times New Roman"/>
                <w:sz w:val="20"/>
                <w:szCs w:val="20"/>
                <w:lang w:val="sr-Latn-CS"/>
              </w:rPr>
              <w:t xml:space="preserve">)  </w:t>
            </w:r>
            <w:r w:rsidRPr="00556771">
              <w:rPr>
                <w:rFonts w:ascii="Times New Roman" w:hAnsi="Times New Roman"/>
                <w:sz w:val="20"/>
                <w:szCs w:val="20"/>
                <w:lang w:val="sr-Latn-CS"/>
              </w:rPr>
              <w:t xml:space="preserve"> 265 </w:t>
            </w:r>
            <w:r>
              <w:rPr>
                <w:rFonts w:ascii="Times New Roman" w:hAnsi="Times New Roman"/>
                <w:sz w:val="20"/>
                <w:szCs w:val="20"/>
                <w:lang w:val="sr-Latn-CS"/>
              </w:rPr>
              <w:t>from 328 p</w:t>
            </w:r>
            <w:r w:rsidRPr="00556771">
              <w:rPr>
                <w:rFonts w:ascii="Times New Roman" w:hAnsi="Times New Roman"/>
                <w:sz w:val="20"/>
                <w:szCs w:val="20"/>
                <w:lang w:val="sr-Latn-CS"/>
              </w:rPr>
              <w:t xml:space="preserve">)                                                                                   </w:t>
            </w:r>
            <w:r>
              <w:rPr>
                <w:rFonts w:ascii="Times New Roman" w:hAnsi="Times New Roman"/>
                <w:sz w:val="20"/>
                <w:szCs w:val="20"/>
                <w:lang w:val="sr-Latn-CS"/>
              </w:rPr>
              <w:t xml:space="preserve"> </w:t>
            </w:r>
            <w:r w:rsidRPr="00556771">
              <w:rPr>
                <w:rFonts w:ascii="Times New Roman" w:hAnsi="Times New Roman"/>
                <w:sz w:val="20"/>
                <w:szCs w:val="20"/>
                <w:lang w:val="sr-Latn-CS"/>
              </w:rPr>
              <w:t>М42</w:t>
            </w:r>
          </w:p>
        </w:tc>
      </w:tr>
      <w:tr w:rsidR="008A197D" w:rsidRPr="001A4CF7" w14:paraId="382D5449" w14:textId="77777777" w:rsidTr="008A197D">
        <w:trPr>
          <w:cantSplit/>
          <w:trHeight w:val="340"/>
        </w:trPr>
        <w:tc>
          <w:tcPr>
            <w:tcW w:w="256" w:type="pct"/>
            <w:vAlign w:val="center"/>
          </w:tcPr>
          <w:p w14:paraId="4CAD9F96" w14:textId="77777777" w:rsidR="008A197D" w:rsidRPr="00006AF5" w:rsidRDefault="008A197D" w:rsidP="008A197D">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vAlign w:val="center"/>
          </w:tcPr>
          <w:p w14:paraId="3BD0111D" w14:textId="2DDB0C70" w:rsidR="008A197D" w:rsidRPr="00006AF5" w:rsidRDefault="008A197D" w:rsidP="008A197D">
            <w:pPr>
              <w:jc w:val="both"/>
              <w:rPr>
                <w:rFonts w:ascii="Times New Roman" w:hAnsi="Times New Roman"/>
                <w:noProof/>
                <w:sz w:val="20"/>
                <w:szCs w:val="20"/>
                <w:lang w:val="sr-Latn-CS"/>
              </w:rPr>
            </w:pPr>
            <w:r w:rsidRPr="00B33781">
              <w:rPr>
                <w:rFonts w:ascii="Times New Roman" w:hAnsi="Times New Roman"/>
                <w:b/>
                <w:sz w:val="20"/>
                <w:szCs w:val="20"/>
                <w:lang w:val="sr-Latn-CS"/>
              </w:rPr>
              <w:t xml:space="preserve"> </w:t>
            </w:r>
            <w:r>
              <w:rPr>
                <w:rFonts w:ascii="Times New Roman" w:hAnsi="Times New Roman"/>
                <w:sz w:val="20"/>
                <w:szCs w:val="20"/>
                <w:lang w:val="sr-Latn-CS"/>
              </w:rPr>
              <w:t>Milenković Kerković, T.</w:t>
            </w:r>
            <w:r w:rsidRPr="00556771">
              <w:rPr>
                <w:rFonts w:ascii="Times New Roman" w:hAnsi="Times New Roman"/>
                <w:sz w:val="20"/>
                <w:szCs w:val="20"/>
                <w:lang w:val="sr-Latn-CS"/>
              </w:rPr>
              <w:t xml:space="preserve"> </w:t>
            </w:r>
            <w:r w:rsidRPr="00E475CE">
              <w:rPr>
                <w:rFonts w:ascii="Times New Roman" w:hAnsi="Times New Roman"/>
                <w:b/>
                <w:sz w:val="20"/>
                <w:szCs w:val="20"/>
                <w:lang w:val="sr-Latn-CS"/>
              </w:rPr>
              <w:t xml:space="preserve">(2010) </w:t>
            </w:r>
            <w:r w:rsidRPr="00E475CE">
              <w:rPr>
                <w:rFonts w:ascii="Times New Roman" w:hAnsi="Times New Roman"/>
                <w:b/>
                <w:i/>
                <w:sz w:val="20"/>
                <w:szCs w:val="20"/>
                <w:lang w:val="sr-Latn-CS"/>
              </w:rPr>
              <w:t>The Main Directions in Comparative Franchising Regulation – UNIDROIT Initiative and Its Influence“,</w:t>
            </w:r>
            <w:r w:rsidRPr="00E475CE">
              <w:rPr>
                <w:rFonts w:ascii="Times New Roman" w:hAnsi="Times New Roman"/>
                <w:b/>
                <w:sz w:val="20"/>
                <w:szCs w:val="20"/>
                <w:lang w:val="sr-Latn-CS"/>
              </w:rPr>
              <w:t xml:space="preserve"> </w:t>
            </w:r>
            <w:r w:rsidRPr="00E475CE">
              <w:rPr>
                <w:rFonts w:ascii="Times New Roman" w:hAnsi="Times New Roman"/>
                <w:sz w:val="20"/>
                <w:szCs w:val="20"/>
                <w:lang w:val="sr-Latn-CS"/>
              </w:rPr>
              <w:t xml:space="preserve">ERSJ, </w:t>
            </w:r>
            <w:r w:rsidRPr="00E475CE">
              <w:rPr>
                <w:rFonts w:ascii="Times New Roman" w:hAnsi="Times New Roman"/>
                <w:i/>
                <w:sz w:val="20"/>
                <w:szCs w:val="20"/>
                <w:lang w:val="sr-Latn-CS"/>
              </w:rPr>
              <w:t>European Research Studies</w:t>
            </w:r>
            <w:r w:rsidRPr="00E475CE">
              <w:rPr>
                <w:rFonts w:ascii="Times New Roman" w:hAnsi="Times New Roman"/>
                <w:i/>
                <w:sz w:val="20"/>
                <w:szCs w:val="20"/>
              </w:rPr>
              <w:t xml:space="preserve"> Journal</w:t>
            </w:r>
            <w:r w:rsidRPr="00E475CE">
              <w:rPr>
                <w:rFonts w:ascii="Times New Roman" w:hAnsi="Times New Roman"/>
                <w:i/>
                <w:sz w:val="20"/>
                <w:szCs w:val="20"/>
                <w:lang w:val="sr-Latn-CS"/>
              </w:rPr>
              <w:t>, Volume XIII, Issue (1), 2010</w:t>
            </w:r>
            <w:r w:rsidRPr="00E475CE">
              <w:rPr>
                <w:rFonts w:ascii="Times New Roman" w:hAnsi="Times New Roman"/>
                <w:sz w:val="20"/>
                <w:szCs w:val="20"/>
                <w:lang w:val="sr-Latn-CS"/>
              </w:rPr>
              <w:t>, Athens, ISSN: 1108-2976,  pp.</w:t>
            </w:r>
            <w:r w:rsidRPr="00E475CE">
              <w:rPr>
                <w:rFonts w:ascii="Times New Roman" w:hAnsi="Times New Roman"/>
                <w:i/>
                <w:sz w:val="20"/>
                <w:szCs w:val="20"/>
                <w:lang w:val="sr-Latn-CS"/>
              </w:rPr>
              <w:t xml:space="preserve"> </w:t>
            </w:r>
            <w:r w:rsidRPr="00E475CE">
              <w:rPr>
                <w:rFonts w:ascii="Times New Roman" w:hAnsi="Times New Roman"/>
                <w:sz w:val="20"/>
                <w:szCs w:val="20"/>
                <w:lang w:val="sr-Latn-CS"/>
              </w:rPr>
              <w:t xml:space="preserve">243-260.  </w:t>
            </w:r>
          </w:p>
        </w:tc>
      </w:tr>
      <w:tr w:rsidR="008A197D" w:rsidRPr="001A4CF7" w14:paraId="1594BA78" w14:textId="77777777" w:rsidTr="008A197D">
        <w:trPr>
          <w:cantSplit/>
          <w:trHeight w:val="340"/>
        </w:trPr>
        <w:tc>
          <w:tcPr>
            <w:tcW w:w="256" w:type="pct"/>
            <w:vAlign w:val="center"/>
          </w:tcPr>
          <w:p w14:paraId="3E074AB0" w14:textId="77777777" w:rsidR="008A197D" w:rsidRPr="00006AF5" w:rsidRDefault="008A197D" w:rsidP="008A197D">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vAlign w:val="center"/>
          </w:tcPr>
          <w:p w14:paraId="38C9176E" w14:textId="06846B46" w:rsidR="008A197D" w:rsidRPr="00B33781" w:rsidRDefault="008A197D" w:rsidP="008A197D">
            <w:pPr>
              <w:rPr>
                <w:rFonts w:ascii="Times New Roman" w:hAnsi="Times New Roman"/>
                <w:noProof/>
                <w:sz w:val="20"/>
                <w:szCs w:val="20"/>
              </w:rPr>
            </w:pPr>
            <w:r w:rsidRPr="00E475CE">
              <w:rPr>
                <w:rFonts w:ascii="Times New Roman" w:hAnsi="Times New Roman"/>
                <w:sz w:val="20"/>
                <w:szCs w:val="20"/>
                <w:shd w:val="clear" w:color="auto" w:fill="FFFFFF"/>
                <w:lang w:val="sr-Latn-CS"/>
              </w:rPr>
              <w:t>Aleksandar Erceg, Mirela Alpeza, Ljiljana Kukec, Marta Ziółkowska, Katalin Mandel, Igor Pavlin, Marica Vidanović, Tamara Milenković Kerković</w:t>
            </w:r>
            <w:r w:rsidRPr="00E475CE">
              <w:rPr>
                <w:rFonts w:ascii="Times New Roman" w:hAnsi="Times New Roman"/>
                <w:b/>
                <w:sz w:val="20"/>
                <w:szCs w:val="20"/>
                <w:shd w:val="clear" w:color="auto" w:fill="FFFFFF"/>
                <w:lang w:val="sr-Latn-CS"/>
              </w:rPr>
              <w:t xml:space="preserve">, </w:t>
            </w:r>
            <w:r w:rsidRPr="00E475CE">
              <w:rPr>
                <w:rFonts w:ascii="Times New Roman" w:hAnsi="Times New Roman"/>
                <w:sz w:val="20"/>
                <w:szCs w:val="20"/>
                <w:shd w:val="clear" w:color="auto" w:fill="FFFFFF"/>
                <w:lang w:val="sr-Latn-CS"/>
              </w:rPr>
              <w:t>Jovanka Damoska Sekuloska</w:t>
            </w:r>
            <w:r w:rsidRPr="00E475CE">
              <w:rPr>
                <w:rFonts w:ascii="Times New Roman" w:hAnsi="Times New Roman"/>
                <w:sz w:val="20"/>
                <w:szCs w:val="20"/>
                <w:shd w:val="clear" w:color="auto" w:fill="FFFFFF"/>
              </w:rPr>
              <w:t xml:space="preserve"> (</w:t>
            </w:r>
            <w:r w:rsidRPr="00E475CE">
              <w:rPr>
                <w:rFonts w:ascii="Times New Roman" w:hAnsi="Times New Roman"/>
                <w:b/>
                <w:bCs/>
                <w:sz w:val="20"/>
                <w:szCs w:val="20"/>
                <w:shd w:val="clear" w:color="auto" w:fill="FFFFFF"/>
              </w:rPr>
              <w:t>2018</w:t>
            </w:r>
            <w:r w:rsidRPr="00E475CE">
              <w:rPr>
                <w:rFonts w:ascii="Times New Roman" w:hAnsi="Times New Roman"/>
                <w:sz w:val="20"/>
                <w:szCs w:val="20"/>
                <w:shd w:val="clear" w:color="auto" w:fill="FFFFFF"/>
              </w:rPr>
              <w:t>)</w:t>
            </w:r>
            <w:r w:rsidRPr="00E475CE">
              <w:rPr>
                <w:rFonts w:ascii="Times New Roman" w:hAnsi="Times New Roman"/>
                <w:b/>
                <w:i/>
                <w:sz w:val="20"/>
                <w:szCs w:val="20"/>
                <w:lang w:val="sr-Latn-RS"/>
              </w:rPr>
              <w:t xml:space="preserve">  Development and Legal Aspects of Franchising in Serbia</w:t>
            </w:r>
            <w:r w:rsidRPr="00E475CE">
              <w:rPr>
                <w:rFonts w:ascii="Times New Roman" w:hAnsi="Times New Roman"/>
                <w:b/>
                <w:sz w:val="20"/>
                <w:szCs w:val="20"/>
                <w:lang w:val="sr-Latn-RS"/>
              </w:rPr>
              <w:t xml:space="preserve"> (2018) , in Franchising in Eastern Europe-Yesterday, Today, Tomorrow, ed. A.Erceg, </w:t>
            </w:r>
            <w:r w:rsidRPr="00E475CE">
              <w:rPr>
                <w:rFonts w:ascii="Times New Roman" w:hAnsi="Times New Roman"/>
                <w:bCs/>
                <w:sz w:val="20"/>
                <w:szCs w:val="20"/>
              </w:rPr>
              <w:t>монографија међународног значаја</w:t>
            </w:r>
            <w:r w:rsidRPr="00E475CE">
              <w:rPr>
                <w:rFonts w:ascii="Times New Roman" w:hAnsi="Times New Roman"/>
                <w:b/>
                <w:sz w:val="20"/>
                <w:szCs w:val="20"/>
              </w:rPr>
              <w:t>,</w:t>
            </w:r>
            <w:r w:rsidRPr="00E475CE">
              <w:rPr>
                <w:rFonts w:ascii="Times New Roman" w:hAnsi="Times New Roman"/>
                <w:b/>
                <w:sz w:val="20"/>
                <w:szCs w:val="20"/>
                <w:lang w:val="sr-Latn-RS"/>
              </w:rPr>
              <w:t xml:space="preserve">  </w:t>
            </w:r>
            <w:r w:rsidRPr="00E475CE">
              <w:rPr>
                <w:rFonts w:ascii="Times New Roman" w:hAnsi="Times New Roman"/>
                <w:sz w:val="20"/>
                <w:szCs w:val="20"/>
              </w:rPr>
              <w:t>Josip</w:t>
            </w:r>
            <w:r w:rsidRPr="00E475CE">
              <w:rPr>
                <w:rFonts w:ascii="Times New Roman" w:hAnsi="Times New Roman"/>
                <w:sz w:val="20"/>
                <w:szCs w:val="20"/>
                <w:lang w:val="sr-Latn-RS"/>
              </w:rPr>
              <w:t xml:space="preserve"> </w:t>
            </w:r>
            <w:r w:rsidRPr="00E475CE">
              <w:rPr>
                <w:rFonts w:ascii="Times New Roman" w:hAnsi="Times New Roman"/>
                <w:sz w:val="20"/>
                <w:szCs w:val="20"/>
              </w:rPr>
              <w:t>Juraj</w:t>
            </w:r>
            <w:r w:rsidRPr="00E475CE">
              <w:rPr>
                <w:rFonts w:ascii="Times New Roman" w:hAnsi="Times New Roman"/>
                <w:sz w:val="20"/>
                <w:szCs w:val="20"/>
                <w:lang w:val="sr-Latn-RS"/>
              </w:rPr>
              <w:t xml:space="preserve"> </w:t>
            </w:r>
            <w:r w:rsidRPr="00E475CE">
              <w:rPr>
                <w:rFonts w:ascii="Times New Roman" w:hAnsi="Times New Roman"/>
                <w:sz w:val="20"/>
                <w:szCs w:val="20"/>
              </w:rPr>
              <w:t>Strossmayer</w:t>
            </w:r>
            <w:r w:rsidRPr="00E475CE">
              <w:rPr>
                <w:rFonts w:ascii="Times New Roman" w:hAnsi="Times New Roman"/>
                <w:sz w:val="20"/>
                <w:szCs w:val="20"/>
                <w:lang w:val="sr-Latn-RS"/>
              </w:rPr>
              <w:t xml:space="preserve"> </w:t>
            </w:r>
            <w:r w:rsidRPr="00E475CE">
              <w:rPr>
                <w:rFonts w:ascii="Times New Roman" w:hAnsi="Times New Roman"/>
                <w:sz w:val="20"/>
                <w:szCs w:val="20"/>
              </w:rPr>
              <w:t>University</w:t>
            </w:r>
            <w:r w:rsidRPr="00E475CE">
              <w:rPr>
                <w:rFonts w:ascii="Times New Roman" w:hAnsi="Times New Roman"/>
                <w:sz w:val="20"/>
                <w:szCs w:val="20"/>
                <w:lang w:val="sr-Latn-RS"/>
              </w:rPr>
              <w:t xml:space="preserve"> </w:t>
            </w:r>
            <w:r w:rsidRPr="00E475CE">
              <w:rPr>
                <w:rFonts w:ascii="Times New Roman" w:hAnsi="Times New Roman"/>
                <w:sz w:val="20"/>
                <w:szCs w:val="20"/>
              </w:rPr>
              <w:t>of</w:t>
            </w:r>
            <w:r w:rsidRPr="00E475CE">
              <w:rPr>
                <w:rFonts w:ascii="Times New Roman" w:hAnsi="Times New Roman"/>
                <w:sz w:val="20"/>
                <w:szCs w:val="20"/>
                <w:lang w:val="sr-Latn-RS"/>
              </w:rPr>
              <w:t xml:space="preserve"> </w:t>
            </w:r>
            <w:r w:rsidRPr="00E475CE">
              <w:rPr>
                <w:rFonts w:ascii="Times New Roman" w:hAnsi="Times New Roman"/>
                <w:sz w:val="20"/>
                <w:szCs w:val="20"/>
              </w:rPr>
              <w:t>Osijek</w:t>
            </w:r>
            <w:r w:rsidRPr="00E475CE">
              <w:rPr>
                <w:rFonts w:ascii="Times New Roman" w:hAnsi="Times New Roman"/>
                <w:sz w:val="20"/>
                <w:szCs w:val="20"/>
                <w:lang w:val="sr-Latn-RS"/>
              </w:rPr>
              <w:t xml:space="preserve">, </w:t>
            </w:r>
            <w:r w:rsidRPr="00E475CE">
              <w:rPr>
                <w:rFonts w:ascii="Times New Roman" w:hAnsi="Times New Roman"/>
                <w:sz w:val="20"/>
                <w:szCs w:val="20"/>
              </w:rPr>
              <w:t>Faculty</w:t>
            </w:r>
            <w:r w:rsidRPr="00E475CE">
              <w:rPr>
                <w:rFonts w:ascii="Times New Roman" w:hAnsi="Times New Roman"/>
                <w:sz w:val="20"/>
                <w:szCs w:val="20"/>
                <w:lang w:val="sr-Latn-RS"/>
              </w:rPr>
              <w:t xml:space="preserve"> </w:t>
            </w:r>
            <w:r w:rsidRPr="00E475CE">
              <w:rPr>
                <w:rFonts w:ascii="Times New Roman" w:hAnsi="Times New Roman"/>
                <w:sz w:val="20"/>
                <w:szCs w:val="20"/>
              </w:rPr>
              <w:t>of</w:t>
            </w:r>
            <w:r w:rsidRPr="00E475CE">
              <w:rPr>
                <w:rFonts w:ascii="Times New Roman" w:hAnsi="Times New Roman"/>
                <w:sz w:val="20"/>
                <w:szCs w:val="20"/>
                <w:lang w:val="sr-Latn-RS"/>
              </w:rPr>
              <w:t xml:space="preserve"> </w:t>
            </w:r>
            <w:r w:rsidRPr="00E475CE">
              <w:rPr>
                <w:rFonts w:ascii="Times New Roman" w:hAnsi="Times New Roman"/>
                <w:sz w:val="20"/>
                <w:szCs w:val="20"/>
              </w:rPr>
              <w:t>Economics</w:t>
            </w:r>
            <w:r w:rsidRPr="00E475CE">
              <w:rPr>
                <w:rFonts w:ascii="Times New Roman" w:hAnsi="Times New Roman"/>
                <w:sz w:val="20"/>
                <w:szCs w:val="20"/>
                <w:lang w:val="sr-Latn-RS"/>
              </w:rPr>
              <w:t xml:space="preserve"> </w:t>
            </w:r>
            <w:r w:rsidRPr="00E475CE">
              <w:rPr>
                <w:rFonts w:ascii="Times New Roman" w:hAnsi="Times New Roman"/>
                <w:sz w:val="20"/>
                <w:szCs w:val="20"/>
              </w:rPr>
              <w:t>in</w:t>
            </w:r>
            <w:r w:rsidRPr="00E475CE">
              <w:rPr>
                <w:rFonts w:ascii="Times New Roman" w:hAnsi="Times New Roman"/>
                <w:sz w:val="20"/>
                <w:szCs w:val="20"/>
                <w:lang w:val="sr-Latn-RS"/>
              </w:rPr>
              <w:t xml:space="preserve"> </w:t>
            </w:r>
            <w:r w:rsidRPr="00E475CE">
              <w:rPr>
                <w:rFonts w:ascii="Times New Roman" w:hAnsi="Times New Roman"/>
                <w:sz w:val="20"/>
                <w:szCs w:val="20"/>
              </w:rPr>
              <w:t>Osijek</w:t>
            </w:r>
            <w:r w:rsidRPr="00E475CE">
              <w:rPr>
                <w:rFonts w:ascii="Times New Roman" w:hAnsi="Times New Roman"/>
                <w:sz w:val="20"/>
                <w:szCs w:val="20"/>
                <w:lang w:val="sr-Latn-RS"/>
              </w:rPr>
              <w:t xml:space="preserve">, </w:t>
            </w:r>
            <w:r w:rsidRPr="00E475CE">
              <w:rPr>
                <w:rFonts w:ascii="Times New Roman" w:hAnsi="Times New Roman"/>
                <w:sz w:val="20"/>
                <w:szCs w:val="20"/>
              </w:rPr>
              <w:t>ISBN</w:t>
            </w:r>
            <w:r w:rsidRPr="00E475CE">
              <w:rPr>
                <w:rFonts w:ascii="Times New Roman" w:hAnsi="Times New Roman"/>
                <w:sz w:val="20"/>
                <w:szCs w:val="20"/>
                <w:lang w:val="sr-Latn-RS"/>
              </w:rPr>
              <w:t xml:space="preserve">  978-953-253-149-7, </w:t>
            </w:r>
            <w:r w:rsidRPr="00E475CE">
              <w:rPr>
                <w:rFonts w:ascii="Times New Roman" w:hAnsi="Times New Roman"/>
                <w:sz w:val="20"/>
                <w:szCs w:val="20"/>
              </w:rPr>
              <w:t>ISBN</w:t>
            </w:r>
            <w:r w:rsidRPr="00E475CE">
              <w:rPr>
                <w:rFonts w:ascii="Times New Roman" w:hAnsi="Times New Roman"/>
                <w:sz w:val="20"/>
                <w:szCs w:val="20"/>
                <w:lang w:val="sr-Latn-RS"/>
              </w:rPr>
              <w:t xml:space="preserve">  978-953-253-152-7 (</w:t>
            </w:r>
            <w:r w:rsidRPr="00E475CE">
              <w:rPr>
                <w:rFonts w:ascii="Times New Roman" w:hAnsi="Times New Roman"/>
                <w:sz w:val="20"/>
                <w:szCs w:val="20"/>
              </w:rPr>
              <w:t>e</w:t>
            </w:r>
            <w:r w:rsidRPr="00E475CE">
              <w:rPr>
                <w:rFonts w:ascii="Times New Roman" w:hAnsi="Times New Roman"/>
                <w:sz w:val="20"/>
                <w:szCs w:val="20"/>
                <w:lang w:val="sr-Latn-RS"/>
              </w:rPr>
              <w:t>-</w:t>
            </w:r>
            <w:r w:rsidRPr="00E475CE">
              <w:rPr>
                <w:rFonts w:ascii="Times New Roman" w:hAnsi="Times New Roman"/>
                <w:sz w:val="20"/>
                <w:szCs w:val="20"/>
              </w:rPr>
              <w:t>book</w:t>
            </w:r>
            <w:r w:rsidRPr="00E475CE">
              <w:rPr>
                <w:rFonts w:ascii="Times New Roman" w:hAnsi="Times New Roman"/>
                <w:sz w:val="20"/>
                <w:szCs w:val="20"/>
                <w:lang w:val="sr-Latn-RS"/>
              </w:rPr>
              <w:t xml:space="preserve">),  </w:t>
            </w:r>
            <w:hyperlink r:id="rId5" w:history="1">
              <w:r w:rsidRPr="00E475CE">
                <w:rPr>
                  <w:rStyle w:val="Hyperlink"/>
                  <w:rFonts w:ascii="Times New Roman" w:hAnsi="Times New Roman"/>
                  <w:sz w:val="20"/>
                  <w:szCs w:val="20"/>
                </w:rPr>
                <w:t>https</w:t>
              </w:r>
              <w:r w:rsidRPr="00E475CE">
                <w:rPr>
                  <w:rStyle w:val="Hyperlink"/>
                  <w:rFonts w:ascii="Times New Roman" w:hAnsi="Times New Roman"/>
                  <w:sz w:val="20"/>
                  <w:szCs w:val="20"/>
                  <w:lang w:val="sr-Latn-RS"/>
                </w:rPr>
                <w:t>://</w:t>
              </w:r>
              <w:r w:rsidRPr="00E475CE">
                <w:rPr>
                  <w:rStyle w:val="Hyperlink"/>
                  <w:rFonts w:ascii="Times New Roman" w:hAnsi="Times New Roman"/>
                  <w:sz w:val="20"/>
                  <w:szCs w:val="20"/>
                </w:rPr>
                <w:t>www</w:t>
              </w:r>
              <w:r w:rsidRPr="00E475CE">
                <w:rPr>
                  <w:rStyle w:val="Hyperlink"/>
                  <w:rFonts w:ascii="Times New Roman" w:hAnsi="Times New Roman"/>
                  <w:sz w:val="20"/>
                  <w:szCs w:val="20"/>
                  <w:lang w:val="sr-Latn-RS"/>
                </w:rPr>
                <w:t>.</w:t>
              </w:r>
              <w:r w:rsidRPr="00E475CE">
                <w:rPr>
                  <w:rStyle w:val="Hyperlink"/>
                  <w:rFonts w:ascii="Times New Roman" w:hAnsi="Times New Roman"/>
                  <w:sz w:val="20"/>
                  <w:szCs w:val="20"/>
                </w:rPr>
                <w:t>ceeol</w:t>
              </w:r>
              <w:r w:rsidRPr="00E475CE">
                <w:rPr>
                  <w:rStyle w:val="Hyperlink"/>
                  <w:rFonts w:ascii="Times New Roman" w:hAnsi="Times New Roman"/>
                  <w:sz w:val="20"/>
                  <w:szCs w:val="20"/>
                  <w:lang w:val="sr-Latn-RS"/>
                </w:rPr>
                <w:t>.</w:t>
              </w:r>
              <w:r w:rsidRPr="00E475CE">
                <w:rPr>
                  <w:rStyle w:val="Hyperlink"/>
                  <w:rFonts w:ascii="Times New Roman" w:hAnsi="Times New Roman"/>
                  <w:sz w:val="20"/>
                  <w:szCs w:val="20"/>
                </w:rPr>
                <w:t>com</w:t>
              </w:r>
              <w:r w:rsidRPr="00E475CE">
                <w:rPr>
                  <w:rStyle w:val="Hyperlink"/>
                  <w:rFonts w:ascii="Times New Roman" w:hAnsi="Times New Roman"/>
                  <w:sz w:val="20"/>
                  <w:szCs w:val="20"/>
                  <w:lang w:val="sr-Latn-RS"/>
                </w:rPr>
                <w:t>/</w:t>
              </w:r>
              <w:r w:rsidRPr="00E475CE">
                <w:rPr>
                  <w:rStyle w:val="Hyperlink"/>
                  <w:rFonts w:ascii="Times New Roman" w:hAnsi="Times New Roman"/>
                  <w:sz w:val="20"/>
                  <w:szCs w:val="20"/>
                </w:rPr>
                <w:t>search</w:t>
              </w:r>
              <w:r w:rsidRPr="00E475CE">
                <w:rPr>
                  <w:rStyle w:val="Hyperlink"/>
                  <w:rFonts w:ascii="Times New Roman" w:hAnsi="Times New Roman"/>
                  <w:sz w:val="20"/>
                  <w:szCs w:val="20"/>
                  <w:lang w:val="sr-Latn-RS"/>
                </w:rPr>
                <w:t>/</w:t>
              </w:r>
              <w:r w:rsidRPr="00E475CE">
                <w:rPr>
                  <w:rStyle w:val="Hyperlink"/>
                  <w:rFonts w:ascii="Times New Roman" w:hAnsi="Times New Roman"/>
                  <w:sz w:val="20"/>
                  <w:szCs w:val="20"/>
                </w:rPr>
                <w:t>book</w:t>
              </w:r>
              <w:r w:rsidRPr="00E475CE">
                <w:rPr>
                  <w:rStyle w:val="Hyperlink"/>
                  <w:rFonts w:ascii="Times New Roman" w:hAnsi="Times New Roman"/>
                  <w:sz w:val="20"/>
                  <w:szCs w:val="20"/>
                  <w:lang w:val="sr-Latn-RS"/>
                </w:rPr>
                <w:t>-</w:t>
              </w:r>
              <w:r w:rsidRPr="00E475CE">
                <w:rPr>
                  <w:rStyle w:val="Hyperlink"/>
                  <w:rFonts w:ascii="Times New Roman" w:hAnsi="Times New Roman"/>
                  <w:sz w:val="20"/>
                  <w:szCs w:val="20"/>
                </w:rPr>
                <w:t>detail</w:t>
              </w:r>
              <w:r w:rsidRPr="00E475CE">
                <w:rPr>
                  <w:rStyle w:val="Hyperlink"/>
                  <w:rFonts w:ascii="Times New Roman" w:hAnsi="Times New Roman"/>
                  <w:sz w:val="20"/>
                  <w:szCs w:val="20"/>
                  <w:lang w:val="sr-Latn-RS"/>
                </w:rPr>
                <w:t>?</w:t>
              </w:r>
              <w:r w:rsidRPr="00E475CE">
                <w:rPr>
                  <w:rStyle w:val="Hyperlink"/>
                  <w:rFonts w:ascii="Times New Roman" w:hAnsi="Times New Roman"/>
                  <w:sz w:val="20"/>
                  <w:szCs w:val="20"/>
                </w:rPr>
                <w:t>id</w:t>
              </w:r>
              <w:r w:rsidRPr="00E475CE">
                <w:rPr>
                  <w:rStyle w:val="Hyperlink"/>
                  <w:rFonts w:ascii="Times New Roman" w:hAnsi="Times New Roman"/>
                  <w:sz w:val="20"/>
                  <w:szCs w:val="20"/>
                  <w:lang w:val="sr-Latn-RS"/>
                </w:rPr>
                <w:t>=676509</w:t>
              </w:r>
            </w:hyperlink>
            <w:r w:rsidRPr="00E475CE">
              <w:rPr>
                <w:rFonts w:ascii="Times New Roman" w:hAnsi="Times New Roman"/>
                <w:sz w:val="20"/>
                <w:szCs w:val="20"/>
                <w:lang w:val="sr-Latn-RS"/>
              </w:rPr>
              <w:t xml:space="preserve"> </w:t>
            </w:r>
            <w:r w:rsidRPr="00E475CE">
              <w:rPr>
                <w:rFonts w:ascii="Times New Roman" w:hAnsi="Times New Roman"/>
                <w:sz w:val="20"/>
                <w:szCs w:val="20"/>
              </w:rPr>
              <w:t>,</w:t>
            </w:r>
            <w:r w:rsidRPr="00E475CE">
              <w:rPr>
                <w:rFonts w:ascii="Times New Roman" w:hAnsi="Times New Roman"/>
                <w:sz w:val="20"/>
                <w:szCs w:val="20"/>
                <w:lang w:val="sr-Latn-RS"/>
              </w:rPr>
              <w:t xml:space="preserve">  </w:t>
            </w:r>
            <w:r w:rsidRPr="00E475CE">
              <w:rPr>
                <w:rFonts w:ascii="Times New Roman" w:hAnsi="Times New Roman"/>
                <w:sz w:val="20"/>
                <w:szCs w:val="20"/>
              </w:rPr>
              <w:t>pp</w:t>
            </w:r>
            <w:r w:rsidRPr="00E475CE">
              <w:rPr>
                <w:rFonts w:ascii="Times New Roman" w:hAnsi="Times New Roman"/>
                <w:sz w:val="20"/>
                <w:szCs w:val="20"/>
                <w:lang w:val="sr-Latn-RS"/>
              </w:rPr>
              <w:t>. 166 (105-126)</w:t>
            </w:r>
            <w:r w:rsidRPr="00E475CE">
              <w:rPr>
                <w:rFonts w:ascii="Times New Roman" w:hAnsi="Times New Roman"/>
                <w:sz w:val="20"/>
                <w:szCs w:val="20"/>
              </w:rPr>
              <w:t xml:space="preserve">           М12</w:t>
            </w:r>
          </w:p>
        </w:tc>
      </w:tr>
      <w:tr w:rsidR="008A197D" w:rsidRPr="001A4CF7" w14:paraId="6AA041C2" w14:textId="77777777" w:rsidTr="008A197D">
        <w:trPr>
          <w:cantSplit/>
          <w:trHeight w:val="340"/>
        </w:trPr>
        <w:tc>
          <w:tcPr>
            <w:tcW w:w="256" w:type="pct"/>
            <w:vAlign w:val="center"/>
          </w:tcPr>
          <w:p w14:paraId="05C24977" w14:textId="77777777" w:rsidR="008A197D" w:rsidRPr="00006AF5" w:rsidRDefault="008A197D" w:rsidP="008A197D">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vAlign w:val="center"/>
          </w:tcPr>
          <w:p w14:paraId="098912BB" w14:textId="2114153A" w:rsidR="008A197D" w:rsidRPr="00B33781" w:rsidRDefault="008A197D" w:rsidP="008A197D">
            <w:pPr>
              <w:rPr>
                <w:rFonts w:ascii="Times New Roman" w:hAnsi="Times New Roman"/>
                <w:noProof/>
                <w:sz w:val="20"/>
                <w:szCs w:val="20"/>
              </w:rPr>
            </w:pPr>
            <w:bookmarkStart w:id="1" w:name="_Hlk230783164"/>
            <w:r w:rsidRPr="00E475CE">
              <w:rPr>
                <w:rFonts w:ascii="Times New Roman" w:hAnsi="Times New Roman"/>
                <w:color w:val="000000"/>
                <w:sz w:val="20"/>
                <w:szCs w:val="20"/>
              </w:rPr>
              <w:t>Grünhagen, Marko, Nada Mumdžiev, Barbara Harča, Tamara Milenković-Kerković and Jasmina Dlačić (</w:t>
            </w:r>
            <w:r w:rsidRPr="00E475CE">
              <w:rPr>
                <w:rFonts w:ascii="Times New Roman" w:hAnsi="Times New Roman"/>
                <w:b/>
                <w:bCs/>
                <w:color w:val="000000"/>
                <w:sz w:val="20"/>
                <w:szCs w:val="20"/>
              </w:rPr>
              <w:t>2020</w:t>
            </w:r>
            <w:r w:rsidRPr="00E475CE">
              <w:rPr>
                <w:rFonts w:ascii="Times New Roman" w:hAnsi="Times New Roman"/>
                <w:color w:val="000000"/>
                <w:sz w:val="20"/>
                <w:szCs w:val="20"/>
              </w:rPr>
              <w:t>), “</w:t>
            </w:r>
            <w:r w:rsidRPr="00E475CE">
              <w:rPr>
                <w:rFonts w:ascii="Times New Roman" w:hAnsi="Times New Roman"/>
                <w:b/>
                <w:bCs/>
                <w:i/>
                <w:iCs/>
                <w:color w:val="000000"/>
                <w:sz w:val="20"/>
                <w:szCs w:val="20"/>
              </w:rPr>
              <w:t>Franchising in the Balkans: History, Status and Challenges</w:t>
            </w:r>
            <w:r w:rsidRPr="00E475CE">
              <w:rPr>
                <w:rFonts w:ascii="Times New Roman" w:hAnsi="Times New Roman"/>
                <w:color w:val="000000"/>
                <w:sz w:val="20"/>
                <w:szCs w:val="20"/>
              </w:rPr>
              <w:t xml:space="preserve">,” </w:t>
            </w:r>
            <w:r w:rsidRPr="00E475CE">
              <w:rPr>
                <w:rFonts w:ascii="Times New Roman" w:hAnsi="Times New Roman"/>
                <w:b/>
                <w:bCs/>
                <w:i/>
                <w:iCs/>
                <w:color w:val="000000"/>
                <w:sz w:val="20"/>
                <w:szCs w:val="20"/>
              </w:rPr>
              <w:t>Journal of Marketing Channels“</w:t>
            </w:r>
            <w:r w:rsidRPr="00E475CE">
              <w:rPr>
                <w:rFonts w:ascii="Times New Roman" w:hAnsi="Times New Roman"/>
                <w:color w:val="333333"/>
                <w:sz w:val="20"/>
                <w:szCs w:val="20"/>
              </w:rPr>
              <w:t xml:space="preserve"> </w:t>
            </w:r>
            <w:r w:rsidRPr="00E475CE">
              <w:rPr>
                <w:rFonts w:ascii="Times New Roman" w:hAnsi="Times New Roman"/>
                <w:color w:val="000000"/>
                <w:sz w:val="20"/>
                <w:szCs w:val="20"/>
              </w:rPr>
              <w:t xml:space="preserve"> 26 (1), 1-27 </w:t>
            </w:r>
            <w:r w:rsidRPr="00E475CE">
              <w:rPr>
                <w:rFonts w:ascii="Times New Roman" w:hAnsi="Times New Roman"/>
                <w:i/>
                <w:iCs/>
                <w:color w:val="000000"/>
                <w:sz w:val="20"/>
                <w:szCs w:val="20"/>
              </w:rPr>
              <w:t xml:space="preserve">(Lead Article) </w:t>
            </w:r>
            <w:r w:rsidRPr="00E475CE">
              <w:rPr>
                <w:rFonts w:ascii="Times New Roman" w:eastAsia="Times New Roman" w:hAnsi="Times New Roman"/>
                <w:i/>
                <w:sz w:val="20"/>
                <w:szCs w:val="20"/>
              </w:rPr>
              <w:t xml:space="preserve">Journal of Marketing Channels, </w:t>
            </w:r>
            <w:r w:rsidRPr="00E475CE">
              <w:rPr>
                <w:rFonts w:ascii="Times New Roman" w:eastAsia="Times New Roman" w:hAnsi="Times New Roman"/>
                <w:sz w:val="20"/>
                <w:szCs w:val="20"/>
                <w:shd w:val="clear" w:color="auto" w:fill="FFFFFF"/>
              </w:rPr>
              <w:t xml:space="preserve">Publisher: Taylor &amp; Francis (Routledge), ed. Herndon, N., </w:t>
            </w:r>
            <w:hyperlink r:id="rId6" w:history="1">
              <w:r w:rsidRPr="00E475CE">
                <w:rPr>
                  <w:rFonts w:ascii="Times New Roman" w:eastAsia="Times New Roman" w:hAnsi="Times New Roman"/>
                  <w:i/>
                  <w:sz w:val="20"/>
                  <w:szCs w:val="20"/>
                  <w:u w:val="single"/>
                </w:rPr>
                <w:t>https://www.researchgate.net/journal/1046-669X_Journal_of_Marketing_Channels</w:t>
              </w:r>
            </w:hyperlink>
            <w:r w:rsidRPr="00E475CE">
              <w:rPr>
                <w:rFonts w:ascii="Times New Roman" w:eastAsia="Times New Roman" w:hAnsi="Times New Roman"/>
                <w:i/>
                <w:sz w:val="20"/>
                <w:szCs w:val="20"/>
              </w:rPr>
              <w:t xml:space="preserve">, </w:t>
            </w:r>
            <w:r w:rsidRPr="00E475CE">
              <w:rPr>
                <w:rFonts w:ascii="Times New Roman" w:eastAsia="Times New Roman" w:hAnsi="Times New Roman"/>
                <w:sz w:val="20"/>
                <w:szCs w:val="20"/>
              </w:rPr>
              <w:t>ISSN: 1046-669X                                                                       М21</w:t>
            </w:r>
            <w:bookmarkEnd w:id="1"/>
          </w:p>
        </w:tc>
      </w:tr>
      <w:tr w:rsidR="008A197D" w:rsidRPr="001A4CF7" w14:paraId="52F4B030" w14:textId="77777777" w:rsidTr="008A197D">
        <w:trPr>
          <w:cantSplit/>
          <w:trHeight w:val="340"/>
        </w:trPr>
        <w:tc>
          <w:tcPr>
            <w:tcW w:w="256" w:type="pct"/>
            <w:vAlign w:val="center"/>
          </w:tcPr>
          <w:p w14:paraId="2107A7AA" w14:textId="77777777" w:rsidR="008A197D" w:rsidRPr="00006AF5" w:rsidRDefault="008A197D" w:rsidP="008A197D">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vAlign w:val="center"/>
          </w:tcPr>
          <w:p w14:paraId="3DB7E5B9" w14:textId="79FE60DD" w:rsidR="008A197D" w:rsidRPr="008A197D" w:rsidRDefault="008A197D" w:rsidP="008A197D">
            <w:pPr>
              <w:pStyle w:val="Default"/>
              <w:jc w:val="both"/>
              <w:rPr>
                <w:bCs/>
                <w:noProof/>
                <w:sz w:val="20"/>
                <w:szCs w:val="20"/>
                <w:lang w:val="sr-Latn-RS"/>
              </w:rPr>
            </w:pPr>
            <w:r w:rsidRPr="00B33781">
              <w:rPr>
                <w:bCs/>
                <w:noProof/>
                <w:sz w:val="20"/>
                <w:szCs w:val="20"/>
                <w:lang w:val="sr-Latn-RS"/>
              </w:rPr>
              <w:t>Milenkoviić Kerković, T.</w:t>
            </w:r>
            <w:r>
              <w:rPr>
                <w:b/>
                <w:noProof/>
                <w:sz w:val="20"/>
                <w:szCs w:val="20"/>
                <w:lang w:val="sr-Latn-RS"/>
              </w:rPr>
              <w:t xml:space="preserve"> </w:t>
            </w:r>
            <w:r w:rsidRPr="00E475CE">
              <w:rPr>
                <w:b/>
                <w:noProof/>
                <w:sz w:val="20"/>
                <w:szCs w:val="20"/>
                <w:lang w:val="sr-Cyrl-RS"/>
              </w:rPr>
              <w:t xml:space="preserve">(2015) Уговор о факторингу у Преднацрту Грађанског законика Србије, </w:t>
            </w:r>
            <w:r w:rsidRPr="00E475CE">
              <w:rPr>
                <w:noProof/>
                <w:sz w:val="20"/>
                <w:szCs w:val="20"/>
                <w:lang w:val="sr-Cyrl-RS"/>
              </w:rPr>
              <w:t>Право и привреда, 7-9/2015, УДК 3477, ИССН 0354-3501, Београд, стр. 114-130.</w:t>
            </w:r>
            <w:r w:rsidRPr="00E475CE">
              <w:rPr>
                <w:noProof/>
                <w:sz w:val="20"/>
                <w:szCs w:val="20"/>
                <w:lang w:val="sr-Cyrl-RS"/>
              </w:rPr>
              <w:tab/>
            </w:r>
            <w:r w:rsidRPr="00E475CE">
              <w:rPr>
                <w:noProof/>
                <w:sz w:val="20"/>
                <w:szCs w:val="20"/>
                <w:lang w:val="sr-Cyrl-RS"/>
              </w:rPr>
              <w:tab/>
            </w:r>
            <w:r w:rsidRPr="00E475CE">
              <w:rPr>
                <w:bCs/>
                <w:noProof/>
                <w:sz w:val="20"/>
                <w:szCs w:val="20"/>
                <w:lang w:val="sr-Cyrl-RS"/>
              </w:rPr>
              <w:t xml:space="preserve">М51 </w:t>
            </w:r>
          </w:p>
        </w:tc>
      </w:tr>
      <w:tr w:rsidR="008A197D" w:rsidRPr="001A4CF7" w14:paraId="6A036A19" w14:textId="77777777" w:rsidTr="008A197D">
        <w:trPr>
          <w:cantSplit/>
          <w:trHeight w:val="340"/>
        </w:trPr>
        <w:tc>
          <w:tcPr>
            <w:tcW w:w="256" w:type="pct"/>
            <w:vAlign w:val="center"/>
          </w:tcPr>
          <w:p w14:paraId="1018144E" w14:textId="77777777" w:rsidR="008A197D" w:rsidRPr="00006AF5" w:rsidRDefault="008A197D" w:rsidP="008A197D">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vAlign w:val="center"/>
          </w:tcPr>
          <w:p w14:paraId="06CFB946" w14:textId="47258C4E" w:rsidR="008A197D" w:rsidRPr="00006AF5" w:rsidRDefault="008A197D" w:rsidP="008A197D">
            <w:pPr>
              <w:jc w:val="both"/>
              <w:rPr>
                <w:rFonts w:ascii="Times New Roman" w:hAnsi="Times New Roman"/>
                <w:noProof/>
                <w:sz w:val="20"/>
                <w:szCs w:val="20"/>
                <w:lang w:val="sr-Latn-CS"/>
              </w:rPr>
            </w:pPr>
            <w:r>
              <w:rPr>
                <w:rFonts w:ascii="Times New Roman" w:hAnsi="Times New Roman"/>
                <w:sz w:val="20"/>
                <w:szCs w:val="20"/>
                <w:lang w:val="sr-Latn-CS"/>
              </w:rPr>
              <w:t xml:space="preserve">Petrović, R. Kerković, T.M. Radenković D.R. </w:t>
            </w:r>
            <w:r w:rsidRPr="00E475CE">
              <w:rPr>
                <w:rFonts w:ascii="Times New Roman" w:hAnsi="Times New Roman"/>
                <w:sz w:val="20"/>
                <w:szCs w:val="20"/>
                <w:lang w:val="sr-Latn-CS"/>
              </w:rPr>
              <w:t>(</w:t>
            </w:r>
            <w:r w:rsidRPr="00E475CE">
              <w:rPr>
                <w:rFonts w:ascii="Times New Roman" w:hAnsi="Times New Roman"/>
                <w:b/>
                <w:bCs/>
                <w:sz w:val="20"/>
                <w:szCs w:val="20"/>
                <w:lang w:val="sr-Latn-CS"/>
              </w:rPr>
              <w:t>2024</w:t>
            </w:r>
            <w:r w:rsidRPr="00E475CE">
              <w:rPr>
                <w:rFonts w:ascii="Times New Roman" w:hAnsi="Times New Roman"/>
                <w:sz w:val="20"/>
                <w:szCs w:val="20"/>
                <w:lang w:val="sr-Latn-CS"/>
              </w:rPr>
              <w:t xml:space="preserve">). </w:t>
            </w:r>
            <w:r w:rsidRPr="00E475CE">
              <w:rPr>
                <w:rFonts w:ascii="Times New Roman" w:hAnsi="Times New Roman"/>
                <w:b/>
                <w:bCs/>
                <w:i/>
                <w:iCs/>
                <w:sz w:val="20"/>
                <w:szCs w:val="20"/>
                <w:lang w:val="sr-Latn-CS"/>
              </w:rPr>
              <w:t>Правни аспекти и статус феномена вештачке интелигенције у праву међународне трговине</w:t>
            </w:r>
            <w:r w:rsidRPr="00E475CE">
              <w:rPr>
                <w:rFonts w:ascii="Times New Roman" w:hAnsi="Times New Roman"/>
                <w:sz w:val="20"/>
                <w:szCs w:val="20"/>
                <w:lang w:val="sr-Latn-CS"/>
              </w:rPr>
              <w:t xml:space="preserve">. </w:t>
            </w:r>
            <w:r w:rsidRPr="00E475CE">
              <w:rPr>
                <w:rFonts w:ascii="Times New Roman" w:hAnsi="Times New Roman"/>
                <w:sz w:val="20"/>
                <w:szCs w:val="20"/>
              </w:rPr>
              <w:t>International conference: Circular economy: trends and perspectives, Економски факултет у Нишу, 385-395, ISBN: 978</w:t>
            </w:r>
            <w:r w:rsidRPr="00E475CE">
              <w:rPr>
                <w:rFonts w:ascii="Cambria Math" w:hAnsi="Cambria Math" w:cs="Cambria Math"/>
                <w:sz w:val="20"/>
                <w:szCs w:val="20"/>
              </w:rPr>
              <w:t>‐</w:t>
            </w:r>
            <w:r w:rsidRPr="00E475CE">
              <w:rPr>
                <w:rFonts w:ascii="Times New Roman" w:hAnsi="Times New Roman"/>
                <w:sz w:val="20"/>
                <w:szCs w:val="20"/>
              </w:rPr>
              <w:t>86</w:t>
            </w:r>
            <w:r w:rsidRPr="00E475CE">
              <w:rPr>
                <w:rFonts w:ascii="Cambria Math" w:hAnsi="Cambria Math" w:cs="Cambria Math"/>
                <w:sz w:val="20"/>
                <w:szCs w:val="20"/>
              </w:rPr>
              <w:t>‐</w:t>
            </w:r>
            <w:r w:rsidRPr="00E475CE">
              <w:rPr>
                <w:rFonts w:ascii="Times New Roman" w:hAnsi="Times New Roman"/>
                <w:sz w:val="20"/>
                <w:szCs w:val="20"/>
              </w:rPr>
              <w:t>6139</w:t>
            </w:r>
            <w:r w:rsidRPr="00E475CE">
              <w:rPr>
                <w:rFonts w:ascii="Cambria Math" w:hAnsi="Cambria Math" w:cs="Cambria Math"/>
                <w:sz w:val="20"/>
                <w:szCs w:val="20"/>
              </w:rPr>
              <w:t>‐</w:t>
            </w:r>
            <w:r w:rsidRPr="00E475CE">
              <w:rPr>
                <w:rFonts w:ascii="Times New Roman" w:hAnsi="Times New Roman"/>
                <w:sz w:val="20"/>
                <w:szCs w:val="20"/>
              </w:rPr>
              <w:t>242</w:t>
            </w:r>
            <w:r w:rsidRPr="00E475CE">
              <w:rPr>
                <w:rFonts w:ascii="Cambria Math" w:hAnsi="Cambria Math" w:cs="Cambria Math"/>
                <w:sz w:val="20"/>
                <w:szCs w:val="20"/>
              </w:rPr>
              <w:t>‐</w:t>
            </w:r>
            <w:r w:rsidRPr="00E475CE">
              <w:rPr>
                <w:rFonts w:ascii="Times New Roman" w:hAnsi="Times New Roman"/>
                <w:sz w:val="20"/>
                <w:szCs w:val="20"/>
              </w:rPr>
              <w:t>9.            М33</w:t>
            </w:r>
          </w:p>
        </w:tc>
      </w:tr>
      <w:tr w:rsidR="008A197D" w:rsidRPr="001A4CF7" w14:paraId="26C5047D" w14:textId="77777777" w:rsidTr="008A197D">
        <w:trPr>
          <w:cantSplit/>
          <w:trHeight w:val="340"/>
        </w:trPr>
        <w:tc>
          <w:tcPr>
            <w:tcW w:w="256" w:type="pct"/>
            <w:vAlign w:val="center"/>
          </w:tcPr>
          <w:p w14:paraId="200A3FB7" w14:textId="77777777" w:rsidR="008A197D" w:rsidRPr="00006AF5" w:rsidRDefault="008A197D" w:rsidP="008A197D">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vAlign w:val="center"/>
          </w:tcPr>
          <w:p w14:paraId="443B01E8" w14:textId="7EF63A3F" w:rsidR="008A197D" w:rsidRPr="00006AF5" w:rsidRDefault="008A197D" w:rsidP="008A197D">
            <w:pPr>
              <w:jc w:val="both"/>
              <w:rPr>
                <w:b/>
                <w:bCs/>
                <w:noProof/>
                <w:sz w:val="20"/>
                <w:szCs w:val="20"/>
                <w:lang w:val="sr-Latn-CS"/>
              </w:rPr>
            </w:pPr>
            <w:bookmarkStart w:id="2" w:name="_Hlk230281101"/>
            <w:r w:rsidRPr="00E475CE">
              <w:rPr>
                <w:rFonts w:ascii="Times New Roman" w:hAnsi="Times New Roman"/>
                <w:sz w:val="20"/>
                <w:szCs w:val="20"/>
                <w:lang w:val="sr-Latn-RS"/>
              </w:rPr>
              <w:t>Petrović</w:t>
            </w:r>
            <w:r w:rsidRPr="00E475CE">
              <w:rPr>
                <w:rFonts w:ascii="Times New Roman" w:hAnsi="Times New Roman"/>
                <w:sz w:val="20"/>
                <w:szCs w:val="20"/>
              </w:rPr>
              <w:t xml:space="preserve">, </w:t>
            </w:r>
            <w:r w:rsidRPr="00E475CE">
              <w:rPr>
                <w:rFonts w:ascii="Times New Roman" w:hAnsi="Times New Roman"/>
                <w:sz w:val="20"/>
                <w:szCs w:val="20"/>
                <w:lang w:val="sr-Latn-RS"/>
              </w:rPr>
              <w:t xml:space="preserve">R., </w:t>
            </w:r>
            <w:bookmarkStart w:id="3" w:name="_Hlk230281085"/>
            <w:bookmarkEnd w:id="2"/>
            <w:r w:rsidRPr="00E475CE">
              <w:rPr>
                <w:rFonts w:ascii="Times New Roman" w:hAnsi="Times New Roman"/>
                <w:sz w:val="20"/>
                <w:szCs w:val="20"/>
                <w:lang w:val="sr-Latn-CS"/>
              </w:rPr>
              <w:t>Kerković, T. M.,</w:t>
            </w:r>
            <w:bookmarkEnd w:id="3"/>
            <w:r w:rsidRPr="00E475CE">
              <w:rPr>
                <w:rFonts w:ascii="Times New Roman" w:hAnsi="Times New Roman"/>
                <w:sz w:val="20"/>
                <w:szCs w:val="20"/>
                <w:lang w:val="sr-Latn-CS"/>
              </w:rPr>
              <w:t xml:space="preserve"> </w:t>
            </w:r>
            <w:bookmarkStart w:id="4" w:name="_Hlk230281117"/>
            <w:r w:rsidRPr="00E475CE">
              <w:rPr>
                <w:rFonts w:ascii="Times New Roman" w:hAnsi="Times New Roman"/>
                <w:sz w:val="20"/>
                <w:szCs w:val="20"/>
                <w:lang w:val="sr-Latn-CS"/>
              </w:rPr>
              <w:t>&amp;</w:t>
            </w:r>
            <w:r w:rsidRPr="00E475CE">
              <w:rPr>
                <w:rFonts w:ascii="Times New Roman" w:hAnsi="Times New Roman"/>
                <w:sz w:val="20"/>
                <w:szCs w:val="20"/>
                <w:lang w:val="sr-Latn-RS"/>
              </w:rPr>
              <w:t xml:space="preserve"> </w:t>
            </w:r>
            <w:r w:rsidRPr="00E475CE">
              <w:rPr>
                <w:rFonts w:ascii="Times New Roman" w:hAnsi="Times New Roman"/>
                <w:sz w:val="20"/>
                <w:szCs w:val="20"/>
                <w:lang w:val="sr-Latn-CS"/>
              </w:rPr>
              <w:t>Jocić, D. R.</w:t>
            </w:r>
            <w:r w:rsidRPr="00E475CE">
              <w:rPr>
                <w:rFonts w:ascii="Times New Roman" w:hAnsi="Times New Roman"/>
                <w:sz w:val="20"/>
                <w:szCs w:val="20"/>
                <w:lang w:val="sr-Latn-RS"/>
              </w:rPr>
              <w:t xml:space="preserve"> (</w:t>
            </w:r>
            <w:r w:rsidRPr="00E475CE">
              <w:rPr>
                <w:rFonts w:ascii="Times New Roman" w:hAnsi="Times New Roman"/>
                <w:b/>
                <w:bCs/>
                <w:sz w:val="20"/>
                <w:szCs w:val="20"/>
                <w:lang w:val="sr-Latn-RS"/>
              </w:rPr>
              <w:t>2025</w:t>
            </w:r>
            <w:r w:rsidRPr="00E475CE">
              <w:rPr>
                <w:rFonts w:ascii="Times New Roman" w:hAnsi="Times New Roman"/>
                <w:sz w:val="20"/>
                <w:szCs w:val="20"/>
                <w:lang w:val="sr-Latn-RS"/>
              </w:rPr>
              <w:t>)</w:t>
            </w:r>
            <w:bookmarkEnd w:id="4"/>
            <w:r w:rsidRPr="00E475CE">
              <w:rPr>
                <w:rFonts w:ascii="Times New Roman" w:hAnsi="Times New Roman"/>
                <w:sz w:val="20"/>
                <w:szCs w:val="20"/>
                <w:lang w:val="sr-Latn-RS"/>
              </w:rPr>
              <w:t xml:space="preserve">. </w:t>
            </w:r>
            <w:r w:rsidRPr="00E475CE">
              <w:rPr>
                <w:rFonts w:ascii="Times New Roman" w:hAnsi="Times New Roman"/>
                <w:b/>
                <w:bCs/>
                <w:i/>
                <w:iCs/>
                <w:sz w:val="20"/>
                <w:szCs w:val="20"/>
                <w:lang w:val="sr-Latn-RS"/>
              </w:rPr>
              <w:t xml:space="preserve">The </w:t>
            </w:r>
            <w:r w:rsidRPr="00E475CE">
              <w:rPr>
                <w:rFonts w:ascii="Times New Roman" w:hAnsi="Times New Roman"/>
                <w:b/>
                <w:bCs/>
                <w:i/>
                <w:iCs/>
                <w:sz w:val="20"/>
                <w:szCs w:val="20"/>
                <w:lang w:val="sr-Latn-CS"/>
              </w:rPr>
              <w:t>Algorithm and Source Code - The Legal Challenges of International Trade</w:t>
            </w:r>
            <w:r w:rsidRPr="00E475CE">
              <w:rPr>
                <w:rFonts w:ascii="Times New Roman" w:hAnsi="Times New Roman"/>
                <w:b/>
                <w:bCs/>
                <w:sz w:val="20"/>
                <w:szCs w:val="20"/>
                <w:lang w:val="sr-Latn-CS"/>
              </w:rPr>
              <w:t>,</w:t>
            </w:r>
            <w:r w:rsidRPr="00E475CE">
              <w:rPr>
                <w:rFonts w:ascii="Times New Roman" w:hAnsi="Times New Roman"/>
                <w:sz w:val="20"/>
                <w:szCs w:val="20"/>
                <w:lang w:val="sr-Latn-CS"/>
              </w:rPr>
              <w:t xml:space="preserve"> </w:t>
            </w:r>
            <w:r w:rsidRPr="00E475CE">
              <w:rPr>
                <w:rFonts w:ascii="Times New Roman" w:hAnsi="Times New Roman"/>
                <w:i/>
                <w:iCs/>
                <w:sz w:val="20"/>
                <w:szCs w:val="20"/>
                <w:lang w:val="sr-Latn-CS"/>
              </w:rPr>
              <w:t>TEME Journal of Social Scences</w:t>
            </w:r>
            <w:r w:rsidRPr="00E475CE">
              <w:rPr>
                <w:rFonts w:ascii="Times New Roman" w:hAnsi="Times New Roman"/>
                <w:sz w:val="20"/>
                <w:szCs w:val="20"/>
                <w:lang w:val="sr-Latn-CS"/>
              </w:rPr>
              <w:t>, 2025, Vol. XLIX, Issue 2</w:t>
            </w:r>
            <w:r w:rsidRPr="00E475CE">
              <w:rPr>
                <w:rFonts w:ascii="Times New Roman" w:hAnsi="Times New Roman"/>
                <w:sz w:val="20"/>
                <w:szCs w:val="20"/>
                <w:lang w:val="sr-Latn-RS"/>
              </w:rPr>
              <w:t xml:space="preserve">, 269-284. </w:t>
            </w:r>
            <w:hyperlink r:id="rId7" w:history="1">
              <w:r w:rsidRPr="00E475CE">
                <w:rPr>
                  <w:rStyle w:val="Hyperlink"/>
                  <w:rFonts w:ascii="Times New Roman" w:hAnsi="Times New Roman"/>
                  <w:sz w:val="20"/>
                  <w:szCs w:val="20"/>
                  <w:lang w:val="sr-Latn-CS"/>
                </w:rPr>
                <w:t>https://doi.org/10.22190/TEME241120020P</w:t>
              </w:r>
            </w:hyperlink>
            <w:r w:rsidRPr="00E475CE">
              <w:rPr>
                <w:rFonts w:ascii="Times New Roman" w:hAnsi="Times New Roman"/>
                <w:sz w:val="20"/>
                <w:szCs w:val="20"/>
                <w:lang w:val="sr-Latn-CS"/>
              </w:rPr>
              <w:t xml:space="preserve"> </w:t>
            </w:r>
            <w:r w:rsidRPr="00E475CE">
              <w:rPr>
                <w:rFonts w:ascii="Times New Roman" w:hAnsi="Times New Roman"/>
                <w:sz w:val="20"/>
                <w:szCs w:val="20"/>
                <w:lang w:val="sr-Latn-RS"/>
              </w:rPr>
              <w:t xml:space="preserve"> </w:t>
            </w:r>
            <w:r w:rsidRPr="00E475CE">
              <w:rPr>
                <w:rFonts w:ascii="Times New Roman" w:hAnsi="Times New Roman"/>
                <w:sz w:val="20"/>
                <w:szCs w:val="20"/>
              </w:rPr>
              <w:t xml:space="preserve">    </w:t>
            </w:r>
            <w:r>
              <w:rPr>
                <w:rFonts w:ascii="Times New Roman" w:hAnsi="Times New Roman"/>
                <w:sz w:val="20"/>
                <w:szCs w:val="20"/>
              </w:rPr>
              <w:t xml:space="preserve">                                                                  </w:t>
            </w:r>
            <w:r w:rsidRPr="00E475CE">
              <w:rPr>
                <w:rFonts w:ascii="Times New Roman" w:hAnsi="Times New Roman"/>
                <w:sz w:val="20"/>
                <w:szCs w:val="20"/>
              </w:rPr>
              <w:t xml:space="preserve">  </w:t>
            </w:r>
            <w:r w:rsidRPr="00E475CE">
              <w:rPr>
                <w:rFonts w:ascii="Times New Roman" w:hAnsi="Times New Roman"/>
                <w:sz w:val="20"/>
                <w:szCs w:val="20"/>
                <w:lang w:val="sr-Latn-RS"/>
              </w:rPr>
              <w:t>M23</w:t>
            </w:r>
          </w:p>
        </w:tc>
      </w:tr>
      <w:tr w:rsidR="008A197D" w:rsidRPr="001A4CF7" w14:paraId="070684B4" w14:textId="77777777" w:rsidTr="008A197D">
        <w:trPr>
          <w:cantSplit/>
          <w:trHeight w:val="340"/>
        </w:trPr>
        <w:tc>
          <w:tcPr>
            <w:tcW w:w="256" w:type="pct"/>
            <w:vAlign w:val="center"/>
          </w:tcPr>
          <w:p w14:paraId="6F49F5C4" w14:textId="77777777" w:rsidR="008A197D" w:rsidRPr="00006AF5" w:rsidRDefault="008A197D" w:rsidP="008A197D">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vAlign w:val="center"/>
          </w:tcPr>
          <w:p w14:paraId="3AF50D65" w14:textId="77777777" w:rsidR="008A197D" w:rsidRDefault="008A197D" w:rsidP="008A197D">
            <w:pPr>
              <w:jc w:val="both"/>
              <w:rPr>
                <w:rFonts w:ascii="Times New Roman" w:hAnsi="Times New Roman"/>
                <w:sz w:val="20"/>
                <w:szCs w:val="20"/>
              </w:rPr>
            </w:pPr>
            <w:r w:rsidRPr="00E475CE">
              <w:rPr>
                <w:rFonts w:ascii="Times New Roman" w:hAnsi="Times New Roman"/>
                <w:sz w:val="20"/>
                <w:szCs w:val="20"/>
                <w:lang w:val="sr-Latn-CS"/>
              </w:rPr>
              <w:t>Kerković, T. M.,</w:t>
            </w:r>
            <w:r w:rsidRPr="00E475CE">
              <w:rPr>
                <w:rFonts w:ascii="Times New Roman" w:hAnsi="Times New Roman"/>
                <w:sz w:val="20"/>
                <w:szCs w:val="20"/>
              </w:rPr>
              <w:t xml:space="preserve"> Petrović, R., </w:t>
            </w:r>
            <w:r w:rsidRPr="00E475CE">
              <w:rPr>
                <w:rFonts w:ascii="Times New Roman" w:hAnsi="Times New Roman"/>
                <w:sz w:val="20"/>
                <w:szCs w:val="20"/>
                <w:lang w:val="sr-Latn-CS"/>
              </w:rPr>
              <w:t>&amp;</w:t>
            </w:r>
            <w:r w:rsidRPr="00E475CE">
              <w:rPr>
                <w:rFonts w:ascii="Times New Roman" w:hAnsi="Times New Roman"/>
                <w:sz w:val="20"/>
                <w:szCs w:val="20"/>
                <w:lang w:val="sr-Latn-RS"/>
              </w:rPr>
              <w:t xml:space="preserve"> </w:t>
            </w:r>
            <w:r w:rsidRPr="00E475CE">
              <w:rPr>
                <w:rFonts w:ascii="Times New Roman" w:hAnsi="Times New Roman"/>
                <w:sz w:val="20"/>
                <w:szCs w:val="20"/>
                <w:lang w:val="sr-Latn-CS"/>
              </w:rPr>
              <w:t>Jocić, D. R.</w:t>
            </w:r>
            <w:r w:rsidRPr="00E475CE">
              <w:rPr>
                <w:rFonts w:ascii="Times New Roman" w:hAnsi="Times New Roman"/>
                <w:sz w:val="20"/>
                <w:szCs w:val="20"/>
                <w:lang w:val="sr-Latn-RS"/>
              </w:rPr>
              <w:t xml:space="preserve"> (</w:t>
            </w:r>
            <w:r w:rsidRPr="00E475CE">
              <w:rPr>
                <w:rFonts w:ascii="Times New Roman" w:hAnsi="Times New Roman"/>
                <w:b/>
                <w:bCs/>
                <w:sz w:val="20"/>
                <w:szCs w:val="20"/>
                <w:lang w:val="sr-Latn-RS"/>
              </w:rPr>
              <w:t>2025</w:t>
            </w:r>
            <w:r w:rsidRPr="00E475CE">
              <w:rPr>
                <w:rFonts w:ascii="Times New Roman" w:hAnsi="Times New Roman"/>
                <w:sz w:val="20"/>
                <w:szCs w:val="20"/>
                <w:lang w:val="sr-Latn-RS"/>
              </w:rPr>
              <w:t>)</w:t>
            </w:r>
            <w:r w:rsidRPr="00E475CE">
              <w:rPr>
                <w:rFonts w:ascii="Times New Roman" w:hAnsi="Times New Roman"/>
                <w:sz w:val="20"/>
                <w:szCs w:val="20"/>
              </w:rPr>
              <w:t xml:space="preserve">. </w:t>
            </w:r>
            <w:r w:rsidRPr="00E475CE">
              <w:rPr>
                <w:rFonts w:ascii="Times New Roman" w:hAnsi="Times New Roman"/>
                <w:b/>
                <w:bCs/>
                <w:i/>
                <w:iCs/>
                <w:sz w:val="20"/>
                <w:szCs w:val="20"/>
              </w:rPr>
              <w:t xml:space="preserve">Transparency and Human Oversight in theAI Act: Legal Foundations and Implications, </w:t>
            </w:r>
            <w:r w:rsidRPr="00E475CE">
              <w:rPr>
                <w:rFonts w:ascii="Times New Roman" w:hAnsi="Times New Roman"/>
                <w:sz w:val="20"/>
                <w:szCs w:val="20"/>
              </w:rPr>
              <w:t>FUTURE ECONOMY: SUSTAINABILITY, INNOVATION AND AI, International Conferences, Nis, Faculty of Econom</w:t>
            </w:r>
          </w:p>
          <w:p w14:paraId="03664F8D" w14:textId="3BDF4210" w:rsidR="008A197D" w:rsidRPr="00006AF5" w:rsidRDefault="008A197D" w:rsidP="008A197D">
            <w:pPr>
              <w:jc w:val="both"/>
              <w:rPr>
                <w:rFonts w:ascii="Times New Roman" w:hAnsi="Times New Roman"/>
                <w:noProof/>
                <w:sz w:val="20"/>
                <w:szCs w:val="20"/>
                <w:lang w:val="sr-Latn-CS"/>
              </w:rPr>
            </w:pPr>
            <w:r w:rsidRPr="00E475CE">
              <w:rPr>
                <w:rFonts w:ascii="Times New Roman" w:hAnsi="Times New Roman"/>
                <w:sz w:val="20"/>
                <w:szCs w:val="20"/>
              </w:rPr>
              <w:t>ics, 371-383, ISBN: </w:t>
            </w:r>
            <w:hyperlink r:id="rId8" w:tgtFrame="_blank" w:history="1">
              <w:r w:rsidRPr="00E475CE">
                <w:rPr>
                  <w:rStyle w:val="Hyperlink"/>
                  <w:rFonts w:ascii="Times New Roman" w:hAnsi="Times New Roman"/>
                  <w:sz w:val="20"/>
                  <w:szCs w:val="20"/>
                </w:rPr>
                <w:t>978-86-6139-251-1</w:t>
              </w:r>
            </w:hyperlink>
            <w:r w:rsidRPr="00E475CE">
              <w:rPr>
                <w:rFonts w:ascii="Times New Roman" w:hAnsi="Times New Roman"/>
                <w:sz w:val="20"/>
                <w:szCs w:val="20"/>
              </w:rPr>
              <w:t xml:space="preserve">             </w:t>
            </w:r>
            <w:r>
              <w:rPr>
                <w:rFonts w:ascii="Times New Roman" w:hAnsi="Times New Roman"/>
                <w:sz w:val="20"/>
                <w:szCs w:val="20"/>
              </w:rPr>
              <w:t xml:space="preserve">                                                             </w:t>
            </w:r>
            <w:r w:rsidRPr="00E475CE">
              <w:rPr>
                <w:rFonts w:ascii="Times New Roman" w:hAnsi="Times New Roman"/>
                <w:sz w:val="20"/>
                <w:szCs w:val="20"/>
              </w:rPr>
              <w:t xml:space="preserve">       M33</w:t>
            </w:r>
          </w:p>
        </w:tc>
      </w:tr>
      <w:tr w:rsidR="008A197D" w:rsidRPr="00491993" w14:paraId="2EB0B3CB" w14:textId="77777777" w:rsidTr="0027158D">
        <w:trPr>
          <w:cantSplit/>
          <w:trHeight w:val="340"/>
        </w:trPr>
        <w:tc>
          <w:tcPr>
            <w:tcW w:w="5000" w:type="pct"/>
            <w:gridSpan w:val="10"/>
            <w:shd w:val="clear" w:color="auto" w:fill="F2F2F2" w:themeFill="background1" w:themeFillShade="F2"/>
            <w:vAlign w:val="center"/>
          </w:tcPr>
          <w:p w14:paraId="201DB4E0" w14:textId="77777777" w:rsidR="008A197D" w:rsidRPr="00491993" w:rsidRDefault="008A197D" w:rsidP="008A197D">
            <w:pPr>
              <w:tabs>
                <w:tab w:val="left" w:pos="567"/>
              </w:tabs>
              <w:spacing w:after="60"/>
              <w:rPr>
                <w:rFonts w:ascii="Times New Roman" w:hAnsi="Times New Roman"/>
                <w:b/>
                <w:sz w:val="20"/>
                <w:szCs w:val="20"/>
                <w:lang w:val="sr-Cyrl-CS"/>
              </w:rPr>
            </w:pPr>
            <w:r>
              <w:rPr>
                <w:rFonts w:ascii="Times New Roman" w:hAnsi="Times New Roman"/>
                <w:b/>
                <w:sz w:val="20"/>
                <w:szCs w:val="20"/>
              </w:rPr>
              <w:t>Data summary</w:t>
            </w:r>
            <w:r w:rsidRPr="000A63E3">
              <w:rPr>
                <w:rFonts w:ascii="Times New Roman" w:hAnsi="Times New Roman"/>
                <w:b/>
                <w:sz w:val="20"/>
                <w:szCs w:val="20"/>
                <w:lang w:val="sr-Cyrl-CS"/>
              </w:rPr>
              <w:t xml:space="preserve"> of</w:t>
            </w:r>
            <w:r>
              <w:rPr>
                <w:rFonts w:ascii="Times New Roman" w:hAnsi="Times New Roman"/>
                <w:b/>
                <w:sz w:val="20"/>
                <w:szCs w:val="20"/>
              </w:rPr>
              <w:t xml:space="preserve"> the teacher</w:t>
            </w:r>
            <w:r w:rsidRPr="000A63E3">
              <w:rPr>
                <w:rFonts w:ascii="Times New Roman" w:hAnsi="Times New Roman"/>
                <w:b/>
                <w:sz w:val="20"/>
                <w:szCs w:val="20"/>
                <w:lang w:val="sr-Cyrl-CS"/>
              </w:rPr>
              <w:t>'</w:t>
            </w:r>
            <w:r>
              <w:rPr>
                <w:rFonts w:ascii="Times New Roman" w:hAnsi="Times New Roman"/>
                <w:b/>
                <w:sz w:val="20"/>
                <w:szCs w:val="20"/>
              </w:rPr>
              <w:t xml:space="preserve">s </w:t>
            </w:r>
            <w:r w:rsidRPr="000A63E3">
              <w:rPr>
                <w:rFonts w:ascii="Times New Roman" w:hAnsi="Times New Roman"/>
                <w:b/>
                <w:sz w:val="20"/>
                <w:szCs w:val="20"/>
                <w:lang w:val="sr-Cyrl-CS"/>
              </w:rPr>
              <w:t>scientific</w:t>
            </w:r>
            <w:r>
              <w:rPr>
                <w:rFonts w:ascii="Times New Roman" w:hAnsi="Times New Roman"/>
                <w:b/>
                <w:sz w:val="20"/>
                <w:szCs w:val="20"/>
              </w:rPr>
              <w:t xml:space="preserve"> </w:t>
            </w:r>
            <w:r w:rsidRPr="000A63E3">
              <w:rPr>
                <w:rFonts w:ascii="Times New Roman" w:hAnsi="Times New Roman"/>
                <w:b/>
                <w:sz w:val="20"/>
                <w:szCs w:val="20"/>
                <w:lang w:val="sr-Cyrl-CS"/>
              </w:rPr>
              <w:t>and professional activities</w:t>
            </w:r>
          </w:p>
        </w:tc>
      </w:tr>
      <w:tr w:rsidR="008A197D" w:rsidRPr="00491993" w14:paraId="08BE9577" w14:textId="77777777" w:rsidTr="008A197D">
        <w:trPr>
          <w:cantSplit/>
          <w:trHeight w:val="340"/>
        </w:trPr>
        <w:tc>
          <w:tcPr>
            <w:tcW w:w="1375" w:type="pct"/>
            <w:gridSpan w:val="3"/>
            <w:vAlign w:val="center"/>
          </w:tcPr>
          <w:p w14:paraId="4BEE31FC" w14:textId="77777777" w:rsidR="008A197D" w:rsidRPr="00006AF5" w:rsidRDefault="008A197D" w:rsidP="008A197D">
            <w:pPr>
              <w:tabs>
                <w:tab w:val="left" w:pos="567"/>
              </w:tabs>
              <w:spacing w:after="60"/>
              <w:rPr>
                <w:rFonts w:ascii="Times New Roman" w:hAnsi="Times New Roman"/>
                <w:sz w:val="20"/>
                <w:szCs w:val="20"/>
              </w:rPr>
            </w:pPr>
            <w:r>
              <w:rPr>
                <w:rFonts w:ascii="Times New Roman" w:hAnsi="Times New Roman"/>
                <w:sz w:val="20"/>
                <w:szCs w:val="20"/>
              </w:rPr>
              <w:t>Total number of citation</w:t>
            </w:r>
          </w:p>
        </w:tc>
        <w:tc>
          <w:tcPr>
            <w:tcW w:w="3625" w:type="pct"/>
            <w:gridSpan w:val="7"/>
            <w:vAlign w:val="center"/>
          </w:tcPr>
          <w:p w14:paraId="0C007614" w14:textId="39B3EDFD" w:rsidR="008A197D" w:rsidRPr="00162E80" w:rsidRDefault="008A197D" w:rsidP="008A197D">
            <w:pPr>
              <w:tabs>
                <w:tab w:val="left" w:pos="567"/>
              </w:tabs>
              <w:spacing w:after="60"/>
              <w:rPr>
                <w:rFonts w:ascii="Times New Roman" w:hAnsi="Times New Roman"/>
                <w:sz w:val="20"/>
                <w:szCs w:val="20"/>
              </w:rPr>
            </w:pPr>
            <w:r w:rsidRPr="00B33781">
              <w:rPr>
                <w:rFonts w:ascii="Times New Roman" w:hAnsi="Times New Roman"/>
                <w:sz w:val="20"/>
                <w:szCs w:val="20"/>
                <w:lang w:val="sr-Cyrl-RS"/>
              </w:rPr>
              <w:t xml:space="preserve">133    </w:t>
            </w:r>
            <w:hyperlink r:id="rId9" w:history="1">
              <w:r w:rsidRPr="00B33781">
                <w:rPr>
                  <w:color w:val="0563C1" w:themeColor="hyperlink"/>
                  <w:u w:val="single"/>
                  <w:lang w:val="sr-Cyrl-RS"/>
                </w:rPr>
                <w:t>https://scholar.google.com/citations?user=frRrct4AAAAJ&amp;hl=en</w:t>
              </w:r>
            </w:hyperlink>
          </w:p>
        </w:tc>
      </w:tr>
      <w:tr w:rsidR="008A197D" w:rsidRPr="00491993" w14:paraId="675C3C15" w14:textId="77777777" w:rsidTr="008A197D">
        <w:trPr>
          <w:cantSplit/>
          <w:trHeight w:val="340"/>
        </w:trPr>
        <w:tc>
          <w:tcPr>
            <w:tcW w:w="1375" w:type="pct"/>
            <w:gridSpan w:val="3"/>
            <w:vAlign w:val="center"/>
          </w:tcPr>
          <w:p w14:paraId="1278B28D" w14:textId="77777777" w:rsidR="008A197D" w:rsidRPr="00491993" w:rsidRDefault="008A197D" w:rsidP="008A197D">
            <w:pPr>
              <w:tabs>
                <w:tab w:val="left" w:pos="567"/>
              </w:tabs>
              <w:spacing w:after="60"/>
              <w:rPr>
                <w:rFonts w:ascii="Times New Roman" w:hAnsi="Times New Roman"/>
                <w:sz w:val="20"/>
                <w:szCs w:val="20"/>
                <w:lang w:val="sr-Cyrl-CS"/>
              </w:rPr>
            </w:pPr>
            <w:r>
              <w:rPr>
                <w:rFonts w:ascii="Times New Roman" w:hAnsi="Times New Roman"/>
                <w:sz w:val="20"/>
                <w:szCs w:val="20"/>
              </w:rPr>
              <w:t xml:space="preserve">Total number of papers listed in </w:t>
            </w:r>
            <w:r w:rsidRPr="00491993">
              <w:rPr>
                <w:rFonts w:ascii="Times New Roman" w:hAnsi="Times New Roman"/>
                <w:sz w:val="20"/>
                <w:szCs w:val="20"/>
                <w:lang w:val="sr-Cyrl-CS"/>
              </w:rPr>
              <w:t xml:space="preserve">SCI (SSCI) </w:t>
            </w:r>
          </w:p>
        </w:tc>
        <w:tc>
          <w:tcPr>
            <w:tcW w:w="3625" w:type="pct"/>
            <w:gridSpan w:val="7"/>
            <w:vAlign w:val="center"/>
          </w:tcPr>
          <w:p w14:paraId="3B66872A" w14:textId="77777777" w:rsidR="008A197D" w:rsidRPr="00162E80" w:rsidRDefault="008A197D" w:rsidP="008A197D">
            <w:pPr>
              <w:tabs>
                <w:tab w:val="left" w:pos="567"/>
              </w:tabs>
              <w:spacing w:after="60"/>
              <w:rPr>
                <w:rFonts w:ascii="Times New Roman" w:hAnsi="Times New Roman"/>
                <w:sz w:val="20"/>
                <w:szCs w:val="20"/>
              </w:rPr>
            </w:pPr>
          </w:p>
        </w:tc>
      </w:tr>
      <w:tr w:rsidR="008A197D" w:rsidRPr="00491993" w14:paraId="26183D26" w14:textId="77777777" w:rsidTr="008A197D">
        <w:trPr>
          <w:cantSplit/>
          <w:trHeight w:val="340"/>
        </w:trPr>
        <w:tc>
          <w:tcPr>
            <w:tcW w:w="1375" w:type="pct"/>
            <w:gridSpan w:val="3"/>
            <w:vAlign w:val="center"/>
          </w:tcPr>
          <w:p w14:paraId="5879EC10" w14:textId="77777777" w:rsidR="008A197D" w:rsidRPr="00006AF5" w:rsidRDefault="008A197D" w:rsidP="008A197D">
            <w:pPr>
              <w:tabs>
                <w:tab w:val="left" w:pos="567"/>
              </w:tabs>
              <w:spacing w:after="60"/>
              <w:rPr>
                <w:rFonts w:ascii="Times New Roman" w:hAnsi="Times New Roman"/>
                <w:sz w:val="20"/>
                <w:szCs w:val="20"/>
              </w:rPr>
            </w:pPr>
            <w:r>
              <w:rPr>
                <w:rFonts w:ascii="Times New Roman" w:hAnsi="Times New Roman"/>
                <w:sz w:val="20"/>
                <w:szCs w:val="20"/>
              </w:rPr>
              <w:t>Current project participation</w:t>
            </w:r>
          </w:p>
        </w:tc>
        <w:tc>
          <w:tcPr>
            <w:tcW w:w="1810" w:type="pct"/>
            <w:gridSpan w:val="3"/>
            <w:vAlign w:val="center"/>
          </w:tcPr>
          <w:p w14:paraId="5861F402" w14:textId="66937B8B" w:rsidR="008A197D" w:rsidRPr="00162E80" w:rsidRDefault="008A197D" w:rsidP="008A197D">
            <w:pPr>
              <w:tabs>
                <w:tab w:val="left" w:pos="567"/>
              </w:tabs>
              <w:spacing w:after="60"/>
              <w:rPr>
                <w:rFonts w:ascii="Times New Roman" w:hAnsi="Times New Roman"/>
                <w:sz w:val="20"/>
                <w:szCs w:val="20"/>
              </w:rPr>
            </w:pPr>
            <w:r>
              <w:rPr>
                <w:rFonts w:ascii="Times New Roman" w:hAnsi="Times New Roman"/>
                <w:sz w:val="20"/>
                <w:szCs w:val="20"/>
              </w:rPr>
              <w:t xml:space="preserve">Domestic – one </w:t>
            </w:r>
          </w:p>
        </w:tc>
        <w:tc>
          <w:tcPr>
            <w:tcW w:w="1815" w:type="pct"/>
            <w:gridSpan w:val="4"/>
            <w:vAlign w:val="center"/>
          </w:tcPr>
          <w:p w14:paraId="40DAD488" w14:textId="7C2A9096" w:rsidR="008A197D" w:rsidRPr="00162E80" w:rsidRDefault="008A197D" w:rsidP="008A197D">
            <w:pPr>
              <w:tabs>
                <w:tab w:val="left" w:pos="567"/>
              </w:tabs>
              <w:spacing w:after="60"/>
              <w:rPr>
                <w:rFonts w:ascii="Times New Roman" w:hAnsi="Times New Roman"/>
                <w:sz w:val="20"/>
                <w:szCs w:val="20"/>
              </w:rPr>
            </w:pPr>
            <w:r>
              <w:rPr>
                <w:rFonts w:ascii="Times New Roman" w:hAnsi="Times New Roman"/>
                <w:sz w:val="20"/>
                <w:szCs w:val="20"/>
              </w:rPr>
              <w:t>International</w:t>
            </w:r>
            <w:r>
              <w:rPr>
                <w:rFonts w:ascii="Times New Roman" w:hAnsi="Times New Roman"/>
                <w:sz w:val="20"/>
                <w:szCs w:val="20"/>
                <w:lang w:val="sr-Latn-RS"/>
              </w:rPr>
              <w:t xml:space="preserve"> – one - </w:t>
            </w:r>
            <w:r w:rsidRPr="00E475CE">
              <w:rPr>
                <w:rFonts w:ascii="Times New Roman" w:hAnsi="Times New Roman"/>
                <w:sz w:val="20"/>
                <w:szCs w:val="20"/>
                <w:lang w:val="sr-Cyrl-CS"/>
              </w:rPr>
              <w:t>101120390 - USE IPM - HORIZON-WIDERA-2022-TALENTS-03-01,</w:t>
            </w:r>
          </w:p>
        </w:tc>
      </w:tr>
      <w:tr w:rsidR="008A197D" w:rsidRPr="00491993" w14:paraId="3EA3EA27" w14:textId="77777777" w:rsidTr="008A197D">
        <w:trPr>
          <w:cantSplit/>
          <w:trHeight w:val="340"/>
        </w:trPr>
        <w:tc>
          <w:tcPr>
            <w:tcW w:w="1375" w:type="pct"/>
            <w:gridSpan w:val="3"/>
            <w:vAlign w:val="center"/>
          </w:tcPr>
          <w:p w14:paraId="0AEEA92F" w14:textId="77777777" w:rsidR="008A197D" w:rsidRPr="00A46902" w:rsidRDefault="008A197D" w:rsidP="008A197D">
            <w:pPr>
              <w:tabs>
                <w:tab w:val="left" w:pos="567"/>
              </w:tabs>
              <w:spacing w:after="60"/>
              <w:rPr>
                <w:rFonts w:ascii="Times New Roman" w:hAnsi="Times New Roman"/>
                <w:color w:val="000000"/>
                <w:sz w:val="20"/>
                <w:szCs w:val="20"/>
                <w:lang w:val="sr-Cyrl-CS"/>
              </w:rPr>
            </w:pPr>
            <w:r>
              <w:rPr>
                <w:rFonts w:ascii="Times New Roman" w:hAnsi="Times New Roman"/>
                <w:color w:val="000000"/>
                <w:sz w:val="20"/>
                <w:szCs w:val="20"/>
              </w:rPr>
              <w:t>Professional enhancement</w:t>
            </w:r>
            <w:r w:rsidRPr="00A46902">
              <w:rPr>
                <w:rFonts w:ascii="Times New Roman" w:hAnsi="Times New Roman"/>
                <w:color w:val="000000"/>
                <w:sz w:val="20"/>
                <w:szCs w:val="20"/>
                <w:lang w:val="sr-Cyrl-CS"/>
              </w:rPr>
              <w:t xml:space="preserve"> </w:t>
            </w:r>
          </w:p>
        </w:tc>
        <w:tc>
          <w:tcPr>
            <w:tcW w:w="3625" w:type="pct"/>
            <w:gridSpan w:val="7"/>
            <w:vAlign w:val="center"/>
          </w:tcPr>
          <w:p w14:paraId="00DD2367" w14:textId="6EE41046" w:rsidR="008A197D" w:rsidRPr="00DC58ED" w:rsidRDefault="008A197D" w:rsidP="008A197D">
            <w:pPr>
              <w:pStyle w:val="Heading3"/>
              <w:shd w:val="clear" w:color="auto" w:fill="FFFFFF"/>
              <w:tabs>
                <w:tab w:val="left" w:pos="132"/>
              </w:tabs>
              <w:spacing w:before="0"/>
              <w:ind w:left="132"/>
              <w:jc w:val="both"/>
              <w:textAlignment w:val="baseline"/>
              <w:rPr>
                <w:rFonts w:ascii="Times New Roman" w:hAnsi="Times New Roman"/>
                <w:b w:val="0"/>
                <w:bCs w:val="0"/>
                <w:color w:val="000000"/>
                <w:lang w:val="en-US" w:eastAsia="en-US"/>
              </w:rPr>
            </w:pPr>
            <w:r>
              <w:rPr>
                <w:rFonts w:ascii="Times New Roman" w:hAnsi="Times New Roman"/>
                <w:b w:val="0"/>
                <w:bCs w:val="0"/>
                <w:color w:val="000000"/>
                <w:lang w:val="en-US" w:eastAsia="en-US"/>
              </w:rPr>
              <w:t>Postdoctoral studies – Rome , UNIDROIT 2004, Clermont Ferran , 2009</w:t>
            </w:r>
          </w:p>
        </w:tc>
      </w:tr>
      <w:tr w:rsidR="008A197D" w:rsidRPr="00491993" w14:paraId="00E3806B" w14:textId="77777777" w:rsidTr="006478D8">
        <w:trPr>
          <w:cantSplit/>
          <w:trHeight w:val="340"/>
        </w:trPr>
        <w:tc>
          <w:tcPr>
            <w:tcW w:w="5000" w:type="pct"/>
            <w:gridSpan w:val="10"/>
            <w:vAlign w:val="center"/>
          </w:tcPr>
          <w:p w14:paraId="5CEF4C99" w14:textId="787BFFEA" w:rsidR="008A197D" w:rsidRPr="00C03686" w:rsidRDefault="008A197D" w:rsidP="008A197D">
            <w:pPr>
              <w:pStyle w:val="HTMLPreformatted"/>
              <w:spacing w:line="360" w:lineRule="atLeast"/>
              <w:rPr>
                <w:rFonts w:ascii="inherit" w:eastAsia="Times New Roman" w:hAnsi="inherit" w:cs="Courier New"/>
                <w:color w:val="474747"/>
                <w:sz w:val="24"/>
                <w:szCs w:val="24"/>
                <w:lang w:val="en-GB" w:eastAsia="en-GB"/>
              </w:rPr>
            </w:pPr>
            <w:r>
              <w:rPr>
                <w:rFonts w:ascii="Times New Roman" w:hAnsi="Times New Roman"/>
              </w:rPr>
              <w:t xml:space="preserve">Other data you consider relevant  </w:t>
            </w:r>
          </w:p>
          <w:p w14:paraId="635A6777" w14:textId="77777777" w:rsidR="008A197D" w:rsidRPr="00C03686" w:rsidRDefault="008A197D" w:rsidP="008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1F1F1F"/>
                <w:sz w:val="20"/>
                <w:szCs w:val="20"/>
                <w:lang w:val="en" w:eastAsia="en-GB"/>
              </w:rPr>
            </w:pPr>
            <w:r w:rsidRPr="00C03686">
              <w:rPr>
                <w:rFonts w:ascii="Times New Roman" w:eastAsia="Times New Roman" w:hAnsi="Times New Roman"/>
                <w:color w:val="1F1F1F"/>
                <w:sz w:val="20"/>
                <w:szCs w:val="20"/>
                <w:lang w:val="en" w:eastAsia="en-GB"/>
              </w:rPr>
              <w:t>2004. UNIDROIT (International Institute for Unification of Private Law) Research Scholarship Programme, for the development of projects (“Enacting Franchising Disclosure Law in Serbia”, “Promotion of Countertrade in Serbia”) at the UNIDROIT Institute (Letter of Approval S 65B2004-05/059/It, Certificate);</w:t>
            </w:r>
          </w:p>
          <w:p w14:paraId="315ABBCD" w14:textId="257DA69E" w:rsidR="008A197D" w:rsidRPr="00C03686" w:rsidRDefault="008A197D" w:rsidP="008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0"/>
                <w:szCs w:val="20"/>
                <w:lang w:val="en-GB"/>
              </w:rPr>
            </w:pPr>
            <w:r w:rsidRPr="00C03686">
              <w:rPr>
                <w:rFonts w:ascii="Times New Roman" w:eastAsia="Times New Roman" w:hAnsi="Times New Roman"/>
                <w:color w:val="1F1F1F"/>
                <w:sz w:val="20"/>
                <w:szCs w:val="20"/>
                <w:lang w:val="en" w:eastAsia="en-GB"/>
              </w:rPr>
              <w:t>- 2005. Ministry of Science and Environmental Protection scholarship for postdoctoral training at prestigious scientific and research institutions abroad at the UNIDROIT Institute in Rome (Agreement on Postdoctoral Training Abroad Scholarship No. 451-03-02640/2004-02</w:t>
            </w:r>
          </w:p>
        </w:tc>
      </w:tr>
    </w:tbl>
    <w:p w14:paraId="45018B3B" w14:textId="77777777" w:rsidR="002A3E5D" w:rsidRDefault="002A3E5D" w:rsidP="00874AAD"/>
    <w:sectPr w:rsidR="002A3E5D" w:rsidSect="00874AAD">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Roman YU">
    <w:altName w:val="Courier New"/>
    <w:charset w:val="00"/>
    <w:family w:val="roman"/>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yriadPro-Regular">
    <w:altName w:val="MS Gothic"/>
    <w:panose1 w:val="00000000000000000000"/>
    <w:charset w:val="80"/>
    <w:family w:val="swiss"/>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D3407"/>
    <w:multiLevelType w:val="hybridMultilevel"/>
    <w:tmpl w:val="449EBC42"/>
    <w:lvl w:ilvl="0" w:tplc="BC98BB22">
      <w:start w:val="1"/>
      <w:numFmt w:val="bullet"/>
      <w:lvlText w:val=""/>
      <w:lvlJc w:val="left"/>
      <w:pPr>
        <w:ind w:left="720" w:hanging="360"/>
      </w:pPr>
      <w:rPr>
        <w:rFonts w:ascii="Symbol" w:hAnsi="Symbol" w:hint="default"/>
        <w:sz w:val="16"/>
        <w:szCs w:val="16"/>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350B2575"/>
    <w:multiLevelType w:val="hybridMultilevel"/>
    <w:tmpl w:val="74D6CC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51102AA"/>
    <w:multiLevelType w:val="hybridMultilevel"/>
    <w:tmpl w:val="EB1E7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E5D"/>
    <w:rsid w:val="00006AF5"/>
    <w:rsid w:val="0001328E"/>
    <w:rsid w:val="00020762"/>
    <w:rsid w:val="00050FD0"/>
    <w:rsid w:val="000E206C"/>
    <w:rsid w:val="00104629"/>
    <w:rsid w:val="00115EC2"/>
    <w:rsid w:val="00120148"/>
    <w:rsid w:val="00133DB5"/>
    <w:rsid w:val="00157C10"/>
    <w:rsid w:val="00162E80"/>
    <w:rsid w:val="001935B8"/>
    <w:rsid w:val="001A4CF7"/>
    <w:rsid w:val="001A76F3"/>
    <w:rsid w:val="0024223F"/>
    <w:rsid w:val="00255F36"/>
    <w:rsid w:val="0027158D"/>
    <w:rsid w:val="0029060E"/>
    <w:rsid w:val="002A3E5D"/>
    <w:rsid w:val="002C5CB8"/>
    <w:rsid w:val="002D56E5"/>
    <w:rsid w:val="00320E5E"/>
    <w:rsid w:val="00341DE5"/>
    <w:rsid w:val="0037798E"/>
    <w:rsid w:val="00434180"/>
    <w:rsid w:val="00436AF0"/>
    <w:rsid w:val="005014E4"/>
    <w:rsid w:val="00525BBC"/>
    <w:rsid w:val="005560DD"/>
    <w:rsid w:val="00556771"/>
    <w:rsid w:val="005A07D1"/>
    <w:rsid w:val="005E3062"/>
    <w:rsid w:val="005F58EC"/>
    <w:rsid w:val="00602644"/>
    <w:rsid w:val="00642F4A"/>
    <w:rsid w:val="00644033"/>
    <w:rsid w:val="006478D8"/>
    <w:rsid w:val="006704C5"/>
    <w:rsid w:val="006C358C"/>
    <w:rsid w:val="00706EE9"/>
    <w:rsid w:val="007111A5"/>
    <w:rsid w:val="00772185"/>
    <w:rsid w:val="007C403B"/>
    <w:rsid w:val="007D5FE3"/>
    <w:rsid w:val="007E65C1"/>
    <w:rsid w:val="00834664"/>
    <w:rsid w:val="0085341E"/>
    <w:rsid w:val="00854189"/>
    <w:rsid w:val="008749A2"/>
    <w:rsid w:val="00874AAD"/>
    <w:rsid w:val="00891E3D"/>
    <w:rsid w:val="008A197D"/>
    <w:rsid w:val="008B1305"/>
    <w:rsid w:val="008B3167"/>
    <w:rsid w:val="009800E9"/>
    <w:rsid w:val="009B1084"/>
    <w:rsid w:val="00A20286"/>
    <w:rsid w:val="00A45D93"/>
    <w:rsid w:val="00A46074"/>
    <w:rsid w:val="00A46902"/>
    <w:rsid w:val="00A77DFD"/>
    <w:rsid w:val="00AA1332"/>
    <w:rsid w:val="00AB1BE7"/>
    <w:rsid w:val="00AC123A"/>
    <w:rsid w:val="00B33781"/>
    <w:rsid w:val="00B509F2"/>
    <w:rsid w:val="00B674C0"/>
    <w:rsid w:val="00B748D6"/>
    <w:rsid w:val="00BC0D62"/>
    <w:rsid w:val="00C03686"/>
    <w:rsid w:val="00C35213"/>
    <w:rsid w:val="00C3536A"/>
    <w:rsid w:val="00C47646"/>
    <w:rsid w:val="00C47BF5"/>
    <w:rsid w:val="00C82303"/>
    <w:rsid w:val="00CE4CD8"/>
    <w:rsid w:val="00D21F12"/>
    <w:rsid w:val="00D23C28"/>
    <w:rsid w:val="00D27D4F"/>
    <w:rsid w:val="00D67077"/>
    <w:rsid w:val="00DC58ED"/>
    <w:rsid w:val="00E13817"/>
    <w:rsid w:val="00E4777E"/>
    <w:rsid w:val="00E564B4"/>
    <w:rsid w:val="00E92E79"/>
    <w:rsid w:val="00EA3850"/>
    <w:rsid w:val="00EE309D"/>
    <w:rsid w:val="00F12431"/>
    <w:rsid w:val="00F623DF"/>
    <w:rsid w:val="00FD17C9"/>
    <w:rsid w:val="00FD1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058EE"/>
  <w15:chartTrackingRefBased/>
  <w15:docId w15:val="{47BF5026-2520-4044-83AC-E35EBDF9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E5D"/>
    <w:rPr>
      <w:sz w:val="22"/>
      <w:szCs w:val="22"/>
    </w:rPr>
  </w:style>
  <w:style w:type="paragraph" w:styleId="Heading1">
    <w:name w:val="heading 1"/>
    <w:basedOn w:val="Normal"/>
    <w:next w:val="Normal"/>
    <w:link w:val="Heading1Char"/>
    <w:qFormat/>
    <w:rsid w:val="00162E80"/>
    <w:pPr>
      <w:keepNext/>
      <w:jc w:val="center"/>
      <w:outlineLvl w:val="0"/>
    </w:pPr>
    <w:rPr>
      <w:rFonts w:ascii="Times Roman YU" w:eastAsia="Times New Roman" w:hAnsi="Times Roman YU"/>
      <w:b/>
      <w:sz w:val="40"/>
      <w:szCs w:val="24"/>
      <w:lang w:val="x-none" w:eastAsia="x-none"/>
    </w:rPr>
  </w:style>
  <w:style w:type="paragraph" w:styleId="Heading3">
    <w:name w:val="heading 3"/>
    <w:basedOn w:val="Normal"/>
    <w:next w:val="Normal"/>
    <w:link w:val="Heading3Char"/>
    <w:uiPriority w:val="9"/>
    <w:unhideWhenUsed/>
    <w:qFormat/>
    <w:rsid w:val="00772185"/>
    <w:pPr>
      <w:keepNext/>
      <w:keepLines/>
      <w:spacing w:before="20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7077"/>
    <w:rPr>
      <w:color w:val="0000FF"/>
      <w:u w:val="single"/>
    </w:rPr>
  </w:style>
  <w:style w:type="character" w:customStyle="1" w:styleId="Heading1Char">
    <w:name w:val="Heading 1 Char"/>
    <w:link w:val="Heading1"/>
    <w:rsid w:val="00162E80"/>
    <w:rPr>
      <w:rFonts w:ascii="Times Roman YU" w:eastAsia="Times New Roman" w:hAnsi="Times Roman YU" w:cs="Times New Roman"/>
      <w:b/>
      <w:sz w:val="40"/>
      <w:szCs w:val="24"/>
    </w:rPr>
  </w:style>
  <w:style w:type="character" w:customStyle="1" w:styleId="hlfld-title">
    <w:name w:val="hlfld-title"/>
    <w:rsid w:val="00162E80"/>
  </w:style>
  <w:style w:type="paragraph" w:customStyle="1" w:styleId="nsAutor">
    <w:name w:val="ns Autor"/>
    <w:next w:val="Normal"/>
    <w:qFormat/>
    <w:rsid w:val="00162E80"/>
    <w:pPr>
      <w:spacing w:before="120"/>
      <w:jc w:val="center"/>
    </w:pPr>
    <w:rPr>
      <w:rFonts w:ascii="Times New Roman" w:eastAsia="Times New Roman" w:hAnsi="Times New Roman"/>
      <w:b/>
      <w:bCs/>
      <w:sz w:val="24"/>
      <w:szCs w:val="24"/>
    </w:rPr>
  </w:style>
  <w:style w:type="character" w:customStyle="1" w:styleId="Heading3Char">
    <w:name w:val="Heading 3 Char"/>
    <w:link w:val="Heading3"/>
    <w:uiPriority w:val="9"/>
    <w:rsid w:val="00772185"/>
    <w:rPr>
      <w:rFonts w:ascii="Cambria" w:eastAsia="Times New Roman" w:hAnsi="Cambria" w:cs="Times New Roman"/>
      <w:b/>
      <w:bCs/>
      <w:color w:val="4F81BD"/>
    </w:rPr>
  </w:style>
  <w:style w:type="character" w:styleId="Emphasis">
    <w:name w:val="Emphasis"/>
    <w:uiPriority w:val="20"/>
    <w:qFormat/>
    <w:rsid w:val="00E4777E"/>
    <w:rPr>
      <w:i/>
      <w:iCs/>
    </w:rPr>
  </w:style>
  <w:style w:type="paragraph" w:styleId="ListParagraph">
    <w:name w:val="List Paragraph"/>
    <w:basedOn w:val="Normal"/>
    <w:uiPriority w:val="34"/>
    <w:qFormat/>
    <w:rsid w:val="00D23C28"/>
    <w:pPr>
      <w:ind w:left="720"/>
      <w:contextualSpacing/>
    </w:pPr>
  </w:style>
  <w:style w:type="paragraph" w:customStyle="1" w:styleId="Default">
    <w:name w:val="Default"/>
    <w:rsid w:val="00B33781"/>
    <w:pPr>
      <w:autoSpaceDE w:val="0"/>
      <w:autoSpaceDN w:val="0"/>
      <w:adjustRightInd w:val="0"/>
    </w:pPr>
    <w:rPr>
      <w:rFonts w:ascii="Times New Roman" w:hAnsi="Times New Roman"/>
      <w:color w:val="000000"/>
      <w:sz w:val="24"/>
      <w:szCs w:val="24"/>
    </w:rPr>
  </w:style>
  <w:style w:type="paragraph" w:styleId="HTMLPreformatted">
    <w:name w:val="HTML Preformatted"/>
    <w:basedOn w:val="Normal"/>
    <w:link w:val="HTMLPreformattedChar"/>
    <w:uiPriority w:val="99"/>
    <w:unhideWhenUsed/>
    <w:rsid w:val="00C03686"/>
    <w:rPr>
      <w:rFonts w:ascii="Consolas" w:hAnsi="Consolas"/>
      <w:sz w:val="20"/>
      <w:szCs w:val="20"/>
    </w:rPr>
  </w:style>
  <w:style w:type="character" w:customStyle="1" w:styleId="HTMLPreformattedChar">
    <w:name w:val="HTML Preformatted Char"/>
    <w:basedOn w:val="DefaultParagraphFont"/>
    <w:link w:val="HTMLPreformatted"/>
    <w:uiPriority w:val="99"/>
    <w:rsid w:val="00C03686"/>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85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cat.org/isbn/9788661392511" TargetMode="External"/><Relationship Id="rId3" Type="http://schemas.openxmlformats.org/officeDocument/2006/relationships/settings" Target="settings.xml"/><Relationship Id="rId7" Type="http://schemas.openxmlformats.org/officeDocument/2006/relationships/hyperlink" Target="https://doi.org/10.22190/TEME241120020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searchgate.net/journal/1046-669X_Journal_of_Marketing_Channels" TargetMode="External"/><Relationship Id="rId11" Type="http://schemas.openxmlformats.org/officeDocument/2006/relationships/theme" Target="theme/theme1.xml"/><Relationship Id="rId5" Type="http://schemas.openxmlformats.org/officeDocument/2006/relationships/hyperlink" Target="https://www.ceeol.com/search/book-detail?id=67650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cholar.google.com/citations?user=frRrct4AAAAJ&amp;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935</Words>
  <Characters>5335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Vinko Lepojević</dc:creator>
  <cp:keywords/>
  <dc:description/>
  <cp:lastModifiedBy>petrovicruzica30@gmail.com</cp:lastModifiedBy>
  <cp:revision>3</cp:revision>
  <cp:lastPrinted>2026-04-16T11:04:00Z</cp:lastPrinted>
  <dcterms:created xsi:type="dcterms:W3CDTF">2026-05-28T11:19:00Z</dcterms:created>
  <dcterms:modified xsi:type="dcterms:W3CDTF">2026-08-26T11:03:00Z</dcterms:modified>
</cp:coreProperties>
</file>